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A3CCDD" w14:textId="13F71B52" w:rsidR="00DE1E5B" w:rsidRPr="001C6C69" w:rsidRDefault="00DE1E5B" w:rsidP="00DE1E5B">
      <w:pPr>
        <w:jc w:val="center"/>
        <w:rPr>
          <w:b/>
          <w:bCs/>
          <w:sz w:val="32"/>
          <w:szCs w:val="32"/>
        </w:rPr>
      </w:pPr>
      <w:r w:rsidRPr="001C6C69">
        <w:rPr>
          <w:b/>
          <w:bCs/>
          <w:sz w:val="32"/>
          <w:szCs w:val="32"/>
        </w:rPr>
        <w:t>Borse di Studio</w:t>
      </w:r>
    </w:p>
    <w:p w14:paraId="6AF6AF80" w14:textId="6EB6F3A0" w:rsidR="00DE1E5B" w:rsidRPr="001C6C69" w:rsidRDefault="00DE1E5B" w:rsidP="001C6C69">
      <w:pPr>
        <w:jc w:val="center"/>
        <w:rPr>
          <w:b/>
          <w:bCs/>
          <w:sz w:val="32"/>
          <w:szCs w:val="32"/>
        </w:rPr>
      </w:pPr>
      <w:r w:rsidRPr="001C6C69">
        <w:rPr>
          <w:b/>
          <w:bCs/>
          <w:sz w:val="32"/>
          <w:szCs w:val="32"/>
        </w:rPr>
        <w:t>Attività per l’attribuzione di borse di studio per alunni meritevoli per la frequenza universitaria.</w:t>
      </w:r>
    </w:p>
    <w:p w14:paraId="6675603F" w14:textId="7BAD2620" w:rsidR="00DE1E5B" w:rsidRPr="001C6C69" w:rsidRDefault="00DE1E5B" w:rsidP="001C6C69">
      <w:pPr>
        <w:jc w:val="center"/>
        <w:rPr>
          <w:b/>
          <w:bCs/>
          <w:sz w:val="32"/>
          <w:szCs w:val="32"/>
        </w:rPr>
      </w:pPr>
      <w:r w:rsidRPr="001C6C69">
        <w:rPr>
          <w:b/>
          <w:bCs/>
          <w:sz w:val="32"/>
          <w:szCs w:val="32"/>
        </w:rPr>
        <w:t>Art.1</w:t>
      </w:r>
    </w:p>
    <w:p w14:paraId="69DD75E5" w14:textId="4AA7E35F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L’amministrazione comunale di Caltagirone</w:t>
      </w:r>
      <w:r>
        <w:rPr>
          <w:sz w:val="32"/>
          <w:szCs w:val="32"/>
        </w:rPr>
        <w:t>,</w:t>
      </w:r>
      <w:r w:rsidRPr="00DE1E5B">
        <w:rPr>
          <w:sz w:val="32"/>
          <w:szCs w:val="32"/>
        </w:rPr>
        <w:t xml:space="preserve"> a seguito della rinuncia all’indennità di carica spettante per il suo mandato amministrativo di Assessore del Comune di Caltagirone </w:t>
      </w:r>
      <w:r>
        <w:rPr>
          <w:sz w:val="32"/>
          <w:szCs w:val="32"/>
        </w:rPr>
        <w:t xml:space="preserve">della </w:t>
      </w:r>
      <w:r w:rsidRPr="00DE1E5B">
        <w:rPr>
          <w:sz w:val="32"/>
          <w:szCs w:val="32"/>
        </w:rPr>
        <w:t>Dr.ssa Concetta Mancuso</w:t>
      </w:r>
      <w:r>
        <w:rPr>
          <w:sz w:val="32"/>
          <w:szCs w:val="32"/>
        </w:rPr>
        <w:t>,</w:t>
      </w:r>
      <w:r w:rsidRPr="00DE1E5B">
        <w:rPr>
          <w:sz w:val="32"/>
          <w:szCs w:val="32"/>
        </w:rPr>
        <w:t xml:space="preserve"> bandisce un concorso per l’assegnazione di complessive </w:t>
      </w:r>
      <w:r w:rsidR="00660515">
        <w:rPr>
          <w:b/>
          <w:bCs/>
          <w:sz w:val="32"/>
          <w:szCs w:val="32"/>
        </w:rPr>
        <w:t>quattordici</w:t>
      </w:r>
      <w:r w:rsidRPr="00DE1E5B">
        <w:rPr>
          <w:b/>
          <w:bCs/>
          <w:sz w:val="32"/>
          <w:szCs w:val="32"/>
        </w:rPr>
        <w:t xml:space="preserve"> borse</w:t>
      </w:r>
      <w:r w:rsidRPr="00DE1E5B">
        <w:rPr>
          <w:sz w:val="32"/>
          <w:szCs w:val="32"/>
        </w:rPr>
        <w:t xml:space="preserve"> </w:t>
      </w:r>
      <w:r w:rsidRPr="00DE1E5B">
        <w:rPr>
          <w:b/>
          <w:bCs/>
          <w:sz w:val="32"/>
          <w:szCs w:val="32"/>
        </w:rPr>
        <w:t>di studio</w:t>
      </w:r>
      <w:r w:rsidRPr="00DE1E5B">
        <w:rPr>
          <w:sz w:val="32"/>
          <w:szCs w:val="32"/>
        </w:rPr>
        <w:t xml:space="preserve"> dell’importo di 1.000,00 Euro per studenti che abbiano i seguenti requisiti: </w:t>
      </w:r>
    </w:p>
    <w:p w14:paraId="67164695" w14:textId="77777777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 xml:space="preserve">- essere residenti nel Comune di Caltagirone; </w:t>
      </w:r>
    </w:p>
    <w:p w14:paraId="3C50C60A" w14:textId="245F4940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- aver conseguito il diploma o la licenza liceale ne</w:t>
      </w:r>
      <w:r>
        <w:rPr>
          <w:sz w:val="32"/>
          <w:szCs w:val="32"/>
        </w:rPr>
        <w:t>ll’</w:t>
      </w:r>
      <w:r w:rsidR="00660515"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a.s.</w:t>
      </w:r>
      <w:proofErr w:type="spellEnd"/>
      <w:r>
        <w:rPr>
          <w:sz w:val="32"/>
          <w:szCs w:val="32"/>
        </w:rPr>
        <w:t xml:space="preserve"> 2019/2020;</w:t>
      </w:r>
    </w:p>
    <w:p w14:paraId="7AED4C28" w14:textId="77777777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 xml:space="preserve">- aver conseguito un voto di diploma/licenza con un voto pari o superiore a 82; </w:t>
      </w:r>
    </w:p>
    <w:p w14:paraId="2E9CA255" w14:textId="77777777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- avere un ISEE valido per il 20</w:t>
      </w:r>
      <w:r>
        <w:rPr>
          <w:sz w:val="32"/>
          <w:szCs w:val="32"/>
        </w:rPr>
        <w:t>20</w:t>
      </w:r>
      <w:r w:rsidRPr="00DE1E5B">
        <w:rPr>
          <w:sz w:val="32"/>
          <w:szCs w:val="32"/>
        </w:rPr>
        <w:t xml:space="preserve"> pari o inferiore a </w:t>
      </w:r>
      <w:r>
        <w:rPr>
          <w:sz w:val="32"/>
          <w:szCs w:val="32"/>
        </w:rPr>
        <w:t>8.000,00</w:t>
      </w:r>
      <w:r w:rsidRPr="00DE1E5B">
        <w:rPr>
          <w:sz w:val="32"/>
          <w:szCs w:val="32"/>
        </w:rPr>
        <w:t xml:space="preserve"> Euro; </w:t>
      </w:r>
    </w:p>
    <w:p w14:paraId="563103D9" w14:textId="77777777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 xml:space="preserve">- essere iscritti ad una facoltà universitaria non telematica. </w:t>
      </w:r>
    </w:p>
    <w:p w14:paraId="510884FB" w14:textId="2E1E90F0" w:rsidR="00DE1E5B" w:rsidRPr="001C6C69" w:rsidRDefault="00DE1E5B" w:rsidP="007409CA">
      <w:pPr>
        <w:spacing w:line="360" w:lineRule="auto"/>
        <w:jc w:val="center"/>
        <w:rPr>
          <w:b/>
          <w:bCs/>
          <w:sz w:val="32"/>
          <w:szCs w:val="32"/>
        </w:rPr>
      </w:pPr>
      <w:r w:rsidRPr="001C6C69">
        <w:rPr>
          <w:b/>
          <w:bCs/>
          <w:sz w:val="32"/>
          <w:szCs w:val="32"/>
        </w:rPr>
        <w:t>Art. 2</w:t>
      </w:r>
    </w:p>
    <w:p w14:paraId="5D502672" w14:textId="226C2574" w:rsidR="00DE1E5B" w:rsidRDefault="00DE1E5B" w:rsidP="007409CA">
      <w:pPr>
        <w:spacing w:line="360" w:lineRule="auto"/>
        <w:ind w:firstLine="708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La graduatoria per l’assegnazione delle borse di studio verrà stilata ordinando i potenziali beneficiari in ordine decrescente sulla base della somma algebrica tra il punteggio corrispondente al voto finale dell’Esame di Stato e il punteggio corrispondente all’ISEE secondo i valori indicati nelle seguenti tabelle: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91CD3" w:rsidRPr="001C6C69" w14:paraId="15B33876" w14:textId="77777777" w:rsidTr="00B91CD3">
        <w:tc>
          <w:tcPr>
            <w:tcW w:w="4814" w:type="dxa"/>
          </w:tcPr>
          <w:p w14:paraId="769CC554" w14:textId="53FEE33E" w:rsidR="00B91CD3" w:rsidRPr="001C6C69" w:rsidRDefault="00E67B1E" w:rsidP="001C6C69">
            <w:pPr>
              <w:jc w:val="center"/>
              <w:rPr>
                <w:b/>
                <w:bCs/>
                <w:sz w:val="32"/>
                <w:szCs w:val="32"/>
              </w:rPr>
            </w:pPr>
            <w:r w:rsidRPr="001C6C69">
              <w:rPr>
                <w:b/>
                <w:bCs/>
                <w:sz w:val="32"/>
                <w:szCs w:val="32"/>
              </w:rPr>
              <w:lastRenderedPageBreak/>
              <w:t>Voto esame di Stato</w:t>
            </w:r>
          </w:p>
        </w:tc>
        <w:tc>
          <w:tcPr>
            <w:tcW w:w="4814" w:type="dxa"/>
          </w:tcPr>
          <w:p w14:paraId="48F2E07C" w14:textId="77777777" w:rsidR="00E67B1E" w:rsidRPr="001C6C69" w:rsidRDefault="00E67B1E" w:rsidP="001C6C69">
            <w:pPr>
              <w:ind w:firstLine="708"/>
              <w:jc w:val="center"/>
              <w:rPr>
                <w:b/>
                <w:bCs/>
                <w:sz w:val="32"/>
                <w:szCs w:val="32"/>
              </w:rPr>
            </w:pPr>
            <w:r w:rsidRPr="001C6C69">
              <w:rPr>
                <w:b/>
                <w:bCs/>
                <w:sz w:val="32"/>
                <w:szCs w:val="32"/>
              </w:rPr>
              <w:t>Punteggio</w:t>
            </w:r>
          </w:p>
          <w:p w14:paraId="774B100A" w14:textId="77777777" w:rsidR="00B91CD3" w:rsidRPr="001C6C69" w:rsidRDefault="00B91CD3" w:rsidP="001C6C69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B91CD3" w14:paraId="17B3A569" w14:textId="77777777" w:rsidTr="00B91CD3">
        <w:tc>
          <w:tcPr>
            <w:tcW w:w="4814" w:type="dxa"/>
          </w:tcPr>
          <w:p w14:paraId="1789BED7" w14:textId="6A9DC41A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82-83</w:t>
            </w:r>
          </w:p>
        </w:tc>
        <w:tc>
          <w:tcPr>
            <w:tcW w:w="4814" w:type="dxa"/>
          </w:tcPr>
          <w:p w14:paraId="629F44CF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2</w:t>
            </w:r>
          </w:p>
          <w:p w14:paraId="1A6B0BE2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447DC6DC" w14:textId="77777777" w:rsidTr="00B91CD3">
        <w:tc>
          <w:tcPr>
            <w:tcW w:w="4814" w:type="dxa"/>
          </w:tcPr>
          <w:p w14:paraId="61DD6B7C" w14:textId="1B52755D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84-85</w:t>
            </w:r>
          </w:p>
        </w:tc>
        <w:tc>
          <w:tcPr>
            <w:tcW w:w="4814" w:type="dxa"/>
          </w:tcPr>
          <w:p w14:paraId="03265E03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4</w:t>
            </w:r>
          </w:p>
          <w:p w14:paraId="067152AF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174111A4" w14:textId="77777777" w:rsidTr="00B91CD3">
        <w:tc>
          <w:tcPr>
            <w:tcW w:w="4814" w:type="dxa"/>
          </w:tcPr>
          <w:p w14:paraId="2842C41C" w14:textId="713CF1C2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86-87</w:t>
            </w:r>
          </w:p>
        </w:tc>
        <w:tc>
          <w:tcPr>
            <w:tcW w:w="4814" w:type="dxa"/>
          </w:tcPr>
          <w:p w14:paraId="7D7BAF15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6</w:t>
            </w:r>
          </w:p>
          <w:p w14:paraId="246A2603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68AFD91A" w14:textId="77777777" w:rsidTr="00B91CD3">
        <w:tc>
          <w:tcPr>
            <w:tcW w:w="4814" w:type="dxa"/>
          </w:tcPr>
          <w:p w14:paraId="364E7E2C" w14:textId="6FBE4AFF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88-89</w:t>
            </w:r>
          </w:p>
        </w:tc>
        <w:tc>
          <w:tcPr>
            <w:tcW w:w="4814" w:type="dxa"/>
          </w:tcPr>
          <w:p w14:paraId="6A4F87E6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8</w:t>
            </w:r>
          </w:p>
          <w:p w14:paraId="7C4B1D4C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5EA8F655" w14:textId="77777777" w:rsidTr="00B91CD3">
        <w:tc>
          <w:tcPr>
            <w:tcW w:w="4814" w:type="dxa"/>
          </w:tcPr>
          <w:p w14:paraId="3D28BB3F" w14:textId="015AA354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90 - 92</w:t>
            </w:r>
          </w:p>
        </w:tc>
        <w:tc>
          <w:tcPr>
            <w:tcW w:w="4814" w:type="dxa"/>
          </w:tcPr>
          <w:p w14:paraId="668667B3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10</w:t>
            </w:r>
          </w:p>
          <w:p w14:paraId="5EA442F1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2B28BFF0" w14:textId="77777777" w:rsidTr="00B91CD3">
        <w:tc>
          <w:tcPr>
            <w:tcW w:w="4814" w:type="dxa"/>
          </w:tcPr>
          <w:p w14:paraId="12FF1278" w14:textId="5414F29A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93 - 95</w:t>
            </w:r>
          </w:p>
        </w:tc>
        <w:tc>
          <w:tcPr>
            <w:tcW w:w="4814" w:type="dxa"/>
          </w:tcPr>
          <w:p w14:paraId="0A63FAFB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20</w:t>
            </w:r>
          </w:p>
          <w:p w14:paraId="5E74352C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B91CD3" w14:paraId="02C16536" w14:textId="77777777" w:rsidTr="00B91CD3">
        <w:tc>
          <w:tcPr>
            <w:tcW w:w="4814" w:type="dxa"/>
          </w:tcPr>
          <w:p w14:paraId="555823B1" w14:textId="035B7113" w:rsid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96 - 97</w:t>
            </w:r>
          </w:p>
        </w:tc>
        <w:tc>
          <w:tcPr>
            <w:tcW w:w="4814" w:type="dxa"/>
          </w:tcPr>
          <w:p w14:paraId="3D73BF99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30</w:t>
            </w:r>
          </w:p>
          <w:p w14:paraId="315E1E69" w14:textId="77777777" w:rsidR="00B91CD3" w:rsidRDefault="00B91CD3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E67B1E" w14:paraId="2D6D0F84" w14:textId="77777777" w:rsidTr="00B91CD3">
        <w:tc>
          <w:tcPr>
            <w:tcW w:w="4814" w:type="dxa"/>
          </w:tcPr>
          <w:p w14:paraId="08829269" w14:textId="008CEDD3" w:rsidR="00E67B1E" w:rsidRP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98 - 99</w:t>
            </w:r>
          </w:p>
        </w:tc>
        <w:tc>
          <w:tcPr>
            <w:tcW w:w="4814" w:type="dxa"/>
          </w:tcPr>
          <w:p w14:paraId="18E8FBC0" w14:textId="77777777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40</w:t>
            </w:r>
          </w:p>
          <w:p w14:paraId="14376D69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</w:p>
        </w:tc>
      </w:tr>
      <w:tr w:rsidR="00E67B1E" w14:paraId="32978AB0" w14:textId="77777777" w:rsidTr="00B91CD3">
        <w:tc>
          <w:tcPr>
            <w:tcW w:w="4814" w:type="dxa"/>
          </w:tcPr>
          <w:p w14:paraId="62996015" w14:textId="642662BA" w:rsidR="00E67B1E" w:rsidRPr="00B91CD3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100 e 100 e lode</w:t>
            </w:r>
          </w:p>
          <w:p w14:paraId="43E177ED" w14:textId="3108011D" w:rsidR="00E67B1E" w:rsidRPr="00B91CD3" w:rsidRDefault="00E67B1E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3BC2933E" w14:textId="552DB902" w:rsidR="00E67B1E" w:rsidRPr="00B91CD3" w:rsidRDefault="00E67B1E" w:rsidP="001C6C69">
            <w:pPr>
              <w:ind w:firstLine="708"/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50</w:t>
            </w:r>
          </w:p>
        </w:tc>
      </w:tr>
    </w:tbl>
    <w:p w14:paraId="0AAB03FD" w14:textId="77777777" w:rsidR="00E67B1E" w:rsidRDefault="00E67B1E" w:rsidP="00B91CD3">
      <w:pPr>
        <w:ind w:firstLine="708"/>
        <w:jc w:val="both"/>
        <w:rPr>
          <w:sz w:val="32"/>
          <w:szCs w:val="3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E67B1E" w:rsidRPr="001C6C69" w14:paraId="57DD88AF" w14:textId="77777777" w:rsidTr="00E67B1E">
        <w:tc>
          <w:tcPr>
            <w:tcW w:w="4814" w:type="dxa"/>
          </w:tcPr>
          <w:p w14:paraId="38581CED" w14:textId="5408A9BE" w:rsidR="00E67B1E" w:rsidRPr="001C6C69" w:rsidRDefault="00E67B1E" w:rsidP="001C6C69">
            <w:pPr>
              <w:jc w:val="center"/>
              <w:rPr>
                <w:b/>
                <w:bCs/>
                <w:sz w:val="32"/>
                <w:szCs w:val="32"/>
              </w:rPr>
            </w:pPr>
            <w:r w:rsidRPr="001C6C69">
              <w:rPr>
                <w:b/>
                <w:bCs/>
                <w:sz w:val="32"/>
                <w:szCs w:val="32"/>
              </w:rPr>
              <w:t>ISEE</w:t>
            </w:r>
          </w:p>
        </w:tc>
        <w:tc>
          <w:tcPr>
            <w:tcW w:w="4814" w:type="dxa"/>
          </w:tcPr>
          <w:p w14:paraId="41B08BAE" w14:textId="77777777" w:rsidR="00E67B1E" w:rsidRPr="001C6C69" w:rsidRDefault="00E67B1E" w:rsidP="001C6C69">
            <w:pPr>
              <w:ind w:firstLine="708"/>
              <w:jc w:val="center"/>
              <w:rPr>
                <w:b/>
                <w:bCs/>
                <w:sz w:val="32"/>
                <w:szCs w:val="32"/>
              </w:rPr>
            </w:pPr>
            <w:r w:rsidRPr="001C6C69">
              <w:rPr>
                <w:b/>
                <w:bCs/>
                <w:sz w:val="32"/>
                <w:szCs w:val="32"/>
              </w:rPr>
              <w:t>Punteggio</w:t>
            </w:r>
          </w:p>
          <w:p w14:paraId="275A8CF0" w14:textId="77777777" w:rsidR="00E67B1E" w:rsidRPr="001C6C69" w:rsidRDefault="00E67B1E" w:rsidP="001C6C69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E67B1E" w14:paraId="6DE02265" w14:textId="77777777" w:rsidTr="00E67B1E">
        <w:tc>
          <w:tcPr>
            <w:tcW w:w="4814" w:type="dxa"/>
          </w:tcPr>
          <w:p w14:paraId="00F53DF7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Da 8.000,00 a 6.000,01</w:t>
            </w:r>
          </w:p>
          <w:p w14:paraId="68D195F0" w14:textId="7995C00A" w:rsidR="007409CA" w:rsidRDefault="007409CA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4B71F566" w14:textId="3AD8110B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10</w:t>
            </w:r>
          </w:p>
        </w:tc>
      </w:tr>
      <w:tr w:rsidR="00E67B1E" w14:paraId="276752C3" w14:textId="77777777" w:rsidTr="00E67B1E">
        <w:tc>
          <w:tcPr>
            <w:tcW w:w="4814" w:type="dxa"/>
          </w:tcPr>
          <w:p w14:paraId="30541260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Da 6.000,00 a 4.000,01</w:t>
            </w:r>
          </w:p>
          <w:p w14:paraId="4A945C73" w14:textId="5B56E9CC" w:rsidR="007409CA" w:rsidRDefault="007409CA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38AB8703" w14:textId="6F3CF874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</w:t>
            </w:r>
          </w:p>
        </w:tc>
      </w:tr>
      <w:tr w:rsidR="00E67B1E" w14:paraId="157C4543" w14:textId="77777777" w:rsidTr="00E67B1E">
        <w:tc>
          <w:tcPr>
            <w:tcW w:w="4814" w:type="dxa"/>
          </w:tcPr>
          <w:p w14:paraId="6D97EACD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>Da 4.000,00 a 2.000,01</w:t>
            </w:r>
          </w:p>
          <w:p w14:paraId="41DEC00E" w14:textId="2451B4F5" w:rsidR="007409CA" w:rsidRDefault="007409CA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197AC24A" w14:textId="33A13D03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30</w:t>
            </w:r>
          </w:p>
        </w:tc>
      </w:tr>
      <w:tr w:rsidR="00E67B1E" w14:paraId="266A33D5" w14:textId="77777777" w:rsidTr="00E67B1E">
        <w:tc>
          <w:tcPr>
            <w:tcW w:w="4814" w:type="dxa"/>
          </w:tcPr>
          <w:p w14:paraId="3E33D51F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  <w:r w:rsidRPr="00B91CD3">
              <w:rPr>
                <w:sz w:val="32"/>
                <w:szCs w:val="32"/>
              </w:rPr>
              <w:t xml:space="preserve">Da 2.000,00 a </w:t>
            </w:r>
            <w:r>
              <w:rPr>
                <w:sz w:val="32"/>
                <w:szCs w:val="32"/>
              </w:rPr>
              <w:t>1.000,</w:t>
            </w:r>
            <w:r w:rsidRPr="00B91CD3">
              <w:rPr>
                <w:sz w:val="32"/>
                <w:szCs w:val="32"/>
              </w:rPr>
              <w:t>0</w:t>
            </w:r>
            <w:r>
              <w:rPr>
                <w:sz w:val="32"/>
                <w:szCs w:val="32"/>
              </w:rPr>
              <w:t>1</w:t>
            </w:r>
          </w:p>
          <w:p w14:paraId="5B79CD8A" w14:textId="7817A578" w:rsidR="007409CA" w:rsidRDefault="007409CA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6ACF1BCB" w14:textId="56949C8A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40</w:t>
            </w:r>
          </w:p>
        </w:tc>
      </w:tr>
      <w:tr w:rsidR="00E67B1E" w14:paraId="55457715" w14:textId="77777777" w:rsidTr="00E67B1E">
        <w:tc>
          <w:tcPr>
            <w:tcW w:w="4814" w:type="dxa"/>
          </w:tcPr>
          <w:p w14:paraId="0BB83F78" w14:textId="77777777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 1.000,00 a 0,00</w:t>
            </w:r>
          </w:p>
          <w:p w14:paraId="53533A3C" w14:textId="6583C8B9" w:rsidR="007409CA" w:rsidRDefault="007409CA" w:rsidP="001C6C6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4814" w:type="dxa"/>
          </w:tcPr>
          <w:p w14:paraId="3AEDF10E" w14:textId="448058E1" w:rsidR="00E67B1E" w:rsidRDefault="00E67B1E" w:rsidP="001C6C69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50</w:t>
            </w:r>
          </w:p>
        </w:tc>
      </w:tr>
    </w:tbl>
    <w:p w14:paraId="6809D4B9" w14:textId="77777777" w:rsidR="00E67B1E" w:rsidRDefault="00E67B1E" w:rsidP="00B91CD3">
      <w:pPr>
        <w:ind w:firstLine="708"/>
        <w:jc w:val="both"/>
        <w:rPr>
          <w:sz w:val="32"/>
          <w:szCs w:val="32"/>
        </w:rPr>
      </w:pPr>
    </w:p>
    <w:p w14:paraId="4B50EB8C" w14:textId="3A8D7345" w:rsidR="00B91CD3" w:rsidRDefault="00B91CD3" w:rsidP="00B91CD3">
      <w:pPr>
        <w:ind w:firstLine="708"/>
        <w:jc w:val="both"/>
        <w:rPr>
          <w:sz w:val="32"/>
          <w:szCs w:val="32"/>
        </w:rPr>
      </w:pPr>
      <w:r w:rsidRPr="00B91CD3">
        <w:rPr>
          <w:sz w:val="32"/>
          <w:szCs w:val="32"/>
        </w:rPr>
        <w:lastRenderedPageBreak/>
        <w:t>A parità di punteggio verrà preferito il candidato appartenente ad un nucleo</w:t>
      </w:r>
      <w:r w:rsidR="00FD7A62">
        <w:rPr>
          <w:sz w:val="32"/>
          <w:szCs w:val="32"/>
        </w:rPr>
        <w:t xml:space="preserve"> </w:t>
      </w:r>
      <w:r w:rsidRPr="00B91CD3">
        <w:rPr>
          <w:sz w:val="32"/>
          <w:szCs w:val="32"/>
        </w:rPr>
        <w:t>familiare più numeroso.</w:t>
      </w:r>
    </w:p>
    <w:p w14:paraId="41412CD8" w14:textId="77777777" w:rsidR="007409CA" w:rsidRDefault="007409CA" w:rsidP="00DE1E5B">
      <w:pPr>
        <w:ind w:firstLine="708"/>
        <w:jc w:val="both"/>
        <w:rPr>
          <w:sz w:val="32"/>
          <w:szCs w:val="32"/>
        </w:rPr>
      </w:pPr>
    </w:p>
    <w:p w14:paraId="4F192A47" w14:textId="3667A567" w:rsidR="00FD7A62" w:rsidRDefault="00DE1E5B" w:rsidP="007409CA">
      <w:pPr>
        <w:ind w:firstLine="708"/>
        <w:jc w:val="center"/>
        <w:rPr>
          <w:sz w:val="32"/>
          <w:szCs w:val="32"/>
        </w:rPr>
      </w:pPr>
      <w:r w:rsidRPr="00DE1E5B">
        <w:rPr>
          <w:sz w:val="32"/>
          <w:szCs w:val="32"/>
        </w:rPr>
        <w:t xml:space="preserve">ART. </w:t>
      </w:r>
      <w:r w:rsidR="00FD7A62">
        <w:rPr>
          <w:sz w:val="32"/>
          <w:szCs w:val="32"/>
        </w:rPr>
        <w:t>3</w:t>
      </w:r>
    </w:p>
    <w:p w14:paraId="60F3C89E" w14:textId="4B22FC34" w:rsidR="00FD7A62" w:rsidRPr="00DE1E5B" w:rsidRDefault="00DE1E5B" w:rsidP="007409CA">
      <w:pPr>
        <w:spacing w:line="360" w:lineRule="auto"/>
        <w:ind w:firstLine="708"/>
        <w:jc w:val="both"/>
        <w:rPr>
          <w:sz w:val="32"/>
          <w:szCs w:val="32"/>
        </w:rPr>
      </w:pPr>
      <w:r w:rsidRPr="00DE1E5B">
        <w:rPr>
          <w:sz w:val="32"/>
          <w:szCs w:val="32"/>
        </w:rPr>
        <w:t xml:space="preserve"> Per partecipare al bando gli studenti interessati debbono presentare domanda, secondo il modello che sarà disponibile sul sito ufficiale del Comune, entro il </w:t>
      </w:r>
      <w:r w:rsidR="00660515">
        <w:rPr>
          <w:sz w:val="32"/>
          <w:szCs w:val="32"/>
        </w:rPr>
        <w:t>31 maggio</w:t>
      </w:r>
      <w:r w:rsidR="001C6C69">
        <w:rPr>
          <w:sz w:val="32"/>
          <w:szCs w:val="32"/>
        </w:rPr>
        <w:t xml:space="preserve"> 2021, inviandola via </w:t>
      </w:r>
      <w:proofErr w:type="spellStart"/>
      <w:r w:rsidR="001C6C69">
        <w:rPr>
          <w:sz w:val="32"/>
          <w:szCs w:val="32"/>
        </w:rPr>
        <w:t>pec</w:t>
      </w:r>
      <w:proofErr w:type="spellEnd"/>
      <w:r w:rsidR="001C6C69">
        <w:rPr>
          <w:sz w:val="32"/>
          <w:szCs w:val="32"/>
        </w:rPr>
        <w:t xml:space="preserve"> al seguente indirizzo </w:t>
      </w:r>
      <w:proofErr w:type="spellStart"/>
      <w:r w:rsidR="001C6C69">
        <w:rPr>
          <w:sz w:val="32"/>
          <w:szCs w:val="32"/>
        </w:rPr>
        <w:t>e.mail</w:t>
      </w:r>
      <w:proofErr w:type="spellEnd"/>
      <w:r w:rsidR="001C6C69">
        <w:rPr>
          <w:sz w:val="32"/>
          <w:szCs w:val="32"/>
        </w:rPr>
        <w:t xml:space="preserve"> </w:t>
      </w:r>
      <w:r w:rsidR="00660515">
        <w:rPr>
          <w:sz w:val="32"/>
          <w:szCs w:val="32"/>
        </w:rPr>
        <w:t xml:space="preserve">: </w:t>
      </w:r>
      <w:hyperlink r:id="rId4" w:history="1">
        <w:r w:rsidR="00660515" w:rsidRPr="00F02FD6">
          <w:rPr>
            <w:rStyle w:val="Collegamentoipertestuale"/>
            <w:sz w:val="32"/>
            <w:szCs w:val="32"/>
          </w:rPr>
          <w:t>protocollo.caltagirone@pec.it</w:t>
        </w:r>
      </w:hyperlink>
      <w:r w:rsidR="00660515">
        <w:rPr>
          <w:sz w:val="32"/>
          <w:szCs w:val="32"/>
        </w:rPr>
        <w:t xml:space="preserve"> o in caso di necessità all’indirizzo di posta ordinaria : </w:t>
      </w:r>
      <w:hyperlink r:id="rId5" w:history="1">
        <w:r w:rsidR="00660515" w:rsidRPr="00F02FD6">
          <w:rPr>
            <w:rStyle w:val="Collegamentoipertestuale"/>
            <w:sz w:val="32"/>
            <w:szCs w:val="32"/>
          </w:rPr>
          <w:t>ufficio-spedizione@comune.caltagirone.ct.it</w:t>
        </w:r>
      </w:hyperlink>
      <w:r w:rsidR="00660515">
        <w:rPr>
          <w:sz w:val="32"/>
          <w:szCs w:val="32"/>
        </w:rPr>
        <w:t>, o</w:t>
      </w:r>
      <w:r w:rsidR="001C6C69">
        <w:rPr>
          <w:sz w:val="32"/>
          <w:szCs w:val="32"/>
        </w:rPr>
        <w:t xml:space="preserve">ppure consegnandola brevi </w:t>
      </w:r>
      <w:proofErr w:type="spellStart"/>
      <w:r w:rsidR="001C6C69">
        <w:rPr>
          <w:sz w:val="32"/>
          <w:szCs w:val="32"/>
        </w:rPr>
        <w:t>manu</w:t>
      </w:r>
      <w:proofErr w:type="spellEnd"/>
      <w:r w:rsidR="001C6C69">
        <w:rPr>
          <w:sz w:val="32"/>
          <w:szCs w:val="32"/>
        </w:rPr>
        <w:t xml:space="preserve"> presso l’Ufficio protocollo. </w:t>
      </w:r>
    </w:p>
    <w:p w14:paraId="64FE7DD6" w14:textId="58EBC2F3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Le domande pervenute fuori termine non potranno in alcun modo essere</w:t>
      </w:r>
      <w:r w:rsidR="00660515">
        <w:rPr>
          <w:sz w:val="32"/>
          <w:szCs w:val="32"/>
        </w:rPr>
        <w:t xml:space="preserve"> </w:t>
      </w:r>
      <w:r w:rsidRPr="00DE1E5B">
        <w:rPr>
          <w:sz w:val="32"/>
          <w:szCs w:val="32"/>
        </w:rPr>
        <w:t>accolte.</w:t>
      </w:r>
    </w:p>
    <w:p w14:paraId="122E6119" w14:textId="3662548A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Nella domanda, oltre alle generalità dell’interessato, vanno dichiarati</w:t>
      </w:r>
      <w:r w:rsidR="007409CA">
        <w:rPr>
          <w:sz w:val="32"/>
          <w:szCs w:val="32"/>
        </w:rPr>
        <w:t>, mediante autocertificazione ai sensi della normativa vigente, i seguenti dati:</w:t>
      </w:r>
    </w:p>
    <w:p w14:paraId="4E7E0271" w14:textId="77777777" w:rsidR="001C6C69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a) il voto dell’esame di Stato;</w:t>
      </w:r>
    </w:p>
    <w:p w14:paraId="443BCDF7" w14:textId="6B114853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b) il corso e la sede universitaria che si frequenta</w:t>
      </w:r>
      <w:r w:rsidR="001C6C69">
        <w:rPr>
          <w:sz w:val="32"/>
          <w:szCs w:val="32"/>
        </w:rPr>
        <w:t>;</w:t>
      </w:r>
    </w:p>
    <w:p w14:paraId="4290E6C9" w14:textId="77777777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d) la residenza presso il Comune di Caltagirone;</w:t>
      </w:r>
    </w:p>
    <w:p w14:paraId="347F7CD3" w14:textId="0FC74789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e) il numero dei componenti il nucleo familiare comprensivo del</w:t>
      </w:r>
      <w:r w:rsidR="001C6C69">
        <w:rPr>
          <w:sz w:val="32"/>
          <w:szCs w:val="32"/>
        </w:rPr>
        <w:t xml:space="preserve"> richiedente </w:t>
      </w:r>
      <w:r w:rsidRPr="00DE1E5B">
        <w:rPr>
          <w:sz w:val="32"/>
          <w:szCs w:val="32"/>
        </w:rPr>
        <w:t>la borsa di studio.</w:t>
      </w:r>
    </w:p>
    <w:p w14:paraId="19E47AFA" w14:textId="77777777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Alla domanda vanno allegati:</w:t>
      </w:r>
    </w:p>
    <w:p w14:paraId="6D4E97DE" w14:textId="7E51C151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a) un certificato ISEE valido per l’anno 20</w:t>
      </w:r>
      <w:r w:rsidR="001C6C69">
        <w:rPr>
          <w:sz w:val="32"/>
          <w:szCs w:val="32"/>
        </w:rPr>
        <w:t>20</w:t>
      </w:r>
      <w:r w:rsidRPr="00DE1E5B">
        <w:rPr>
          <w:sz w:val="32"/>
          <w:szCs w:val="32"/>
        </w:rPr>
        <w:t>.</w:t>
      </w:r>
    </w:p>
    <w:p w14:paraId="58247875" w14:textId="1FE1A505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b) la fotocopia della carta di identità in corso di validità debitamente</w:t>
      </w:r>
      <w:r w:rsidR="00660515">
        <w:rPr>
          <w:sz w:val="32"/>
          <w:szCs w:val="32"/>
        </w:rPr>
        <w:t xml:space="preserve"> </w:t>
      </w:r>
      <w:r w:rsidRPr="00DE1E5B">
        <w:rPr>
          <w:sz w:val="32"/>
          <w:szCs w:val="32"/>
        </w:rPr>
        <w:t>sottoscritta.</w:t>
      </w:r>
    </w:p>
    <w:p w14:paraId="24AFA830" w14:textId="2BABB905" w:rsidR="00DE1E5B" w:rsidRP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lastRenderedPageBreak/>
        <w:t>La commissione potrà effettuare controlli a campione sulla veridicità delle</w:t>
      </w:r>
      <w:r w:rsidR="00660515">
        <w:rPr>
          <w:sz w:val="32"/>
          <w:szCs w:val="32"/>
        </w:rPr>
        <w:t xml:space="preserve"> </w:t>
      </w:r>
      <w:r w:rsidRPr="00DE1E5B">
        <w:rPr>
          <w:sz w:val="32"/>
          <w:szCs w:val="32"/>
        </w:rPr>
        <w:t>dichiarazioni rese sotto la propria personale responsabilità.</w:t>
      </w:r>
    </w:p>
    <w:p w14:paraId="01D40F3C" w14:textId="3537C87B" w:rsidR="00DE1E5B" w:rsidRPr="007409CA" w:rsidRDefault="00DE1E5B" w:rsidP="007409CA">
      <w:pPr>
        <w:jc w:val="center"/>
        <w:rPr>
          <w:b/>
          <w:bCs/>
          <w:sz w:val="32"/>
          <w:szCs w:val="32"/>
        </w:rPr>
      </w:pPr>
      <w:r w:rsidRPr="007409CA">
        <w:rPr>
          <w:b/>
          <w:bCs/>
          <w:sz w:val="32"/>
          <w:szCs w:val="32"/>
        </w:rPr>
        <w:t xml:space="preserve">Art. </w:t>
      </w:r>
      <w:r w:rsidR="001C6C69" w:rsidRPr="007409CA">
        <w:rPr>
          <w:b/>
          <w:bCs/>
          <w:sz w:val="32"/>
          <w:szCs w:val="32"/>
        </w:rPr>
        <w:t>4</w:t>
      </w:r>
    </w:p>
    <w:p w14:paraId="441EA709" w14:textId="6A168E8D" w:rsidR="00DE1E5B" w:rsidRDefault="00DE1E5B" w:rsidP="007409CA">
      <w:pPr>
        <w:spacing w:line="360" w:lineRule="auto"/>
        <w:jc w:val="both"/>
        <w:rPr>
          <w:sz w:val="32"/>
          <w:szCs w:val="32"/>
        </w:rPr>
      </w:pPr>
      <w:r w:rsidRPr="00DE1E5B">
        <w:rPr>
          <w:sz w:val="32"/>
          <w:szCs w:val="32"/>
        </w:rPr>
        <w:t>I vincitori delle borse di studio saranno designati da una commissione</w:t>
      </w:r>
      <w:r w:rsidR="00660515">
        <w:rPr>
          <w:sz w:val="32"/>
          <w:szCs w:val="32"/>
        </w:rPr>
        <w:t xml:space="preserve"> composta da</w:t>
      </w:r>
      <w:r w:rsidR="007409CA">
        <w:rPr>
          <w:sz w:val="32"/>
          <w:szCs w:val="32"/>
        </w:rPr>
        <w:t>ll’Assessore alle Politiche scolastiche, da un funzionario del Comune, da un docente di scuola superiore</w:t>
      </w:r>
      <w:r w:rsidRPr="00DE1E5B">
        <w:rPr>
          <w:sz w:val="32"/>
          <w:szCs w:val="32"/>
        </w:rPr>
        <w:t xml:space="preserve"> e da un rappresentante de</w:t>
      </w:r>
      <w:r w:rsidR="001C6C69">
        <w:rPr>
          <w:sz w:val="32"/>
          <w:szCs w:val="32"/>
        </w:rPr>
        <w:t>gli studenti di scuola secondaria di II grado</w:t>
      </w:r>
      <w:r w:rsidRPr="00DE1E5B">
        <w:rPr>
          <w:sz w:val="32"/>
          <w:szCs w:val="32"/>
        </w:rPr>
        <w:t xml:space="preserve">. </w:t>
      </w:r>
    </w:p>
    <w:p w14:paraId="63753E50" w14:textId="428238A7" w:rsidR="007409CA" w:rsidRPr="00DE1E5B" w:rsidRDefault="007409CA" w:rsidP="007409CA">
      <w:pPr>
        <w:spacing w:line="360" w:lineRule="auto"/>
        <w:jc w:val="both"/>
        <w:rPr>
          <w:sz w:val="32"/>
          <w:szCs w:val="32"/>
        </w:rPr>
      </w:pPr>
      <w:r>
        <w:rPr>
          <w:sz w:val="32"/>
          <w:szCs w:val="32"/>
        </w:rPr>
        <w:t>Le funzioni di segretario verbalizzante saranno assegnate ad un istruttore amministrativo in servizio presso il Comune di Caltagirone.</w:t>
      </w:r>
    </w:p>
    <w:p w14:paraId="66FAD138" w14:textId="07420B70" w:rsidR="00DE1E5B" w:rsidRPr="007409CA" w:rsidRDefault="00DE1E5B" w:rsidP="007409CA">
      <w:pPr>
        <w:jc w:val="center"/>
        <w:rPr>
          <w:b/>
          <w:bCs/>
          <w:sz w:val="32"/>
          <w:szCs w:val="32"/>
        </w:rPr>
      </w:pPr>
      <w:r w:rsidRPr="007409CA">
        <w:rPr>
          <w:b/>
          <w:bCs/>
          <w:sz w:val="32"/>
          <w:szCs w:val="32"/>
        </w:rPr>
        <w:t xml:space="preserve">ART. </w:t>
      </w:r>
      <w:r w:rsidR="001C6C69" w:rsidRPr="007409CA">
        <w:rPr>
          <w:b/>
          <w:bCs/>
          <w:sz w:val="32"/>
          <w:szCs w:val="32"/>
        </w:rPr>
        <w:t>5</w:t>
      </w:r>
    </w:p>
    <w:p w14:paraId="125C77AB" w14:textId="7EFA901F" w:rsidR="00DE1E5B" w:rsidRPr="00DE1E5B" w:rsidRDefault="00DE1E5B" w:rsidP="00DE1E5B">
      <w:pPr>
        <w:rPr>
          <w:sz w:val="32"/>
          <w:szCs w:val="32"/>
        </w:rPr>
      </w:pPr>
      <w:r w:rsidRPr="00DE1E5B">
        <w:rPr>
          <w:sz w:val="32"/>
          <w:szCs w:val="32"/>
        </w:rPr>
        <w:t>La graduatoria dei partecipanti sarà pubblicata all’albo del Comune di</w:t>
      </w:r>
      <w:r w:rsidR="00660515">
        <w:rPr>
          <w:sz w:val="32"/>
          <w:szCs w:val="32"/>
        </w:rPr>
        <w:t xml:space="preserve"> C</w:t>
      </w:r>
      <w:bookmarkStart w:id="0" w:name="_GoBack"/>
      <w:bookmarkEnd w:id="0"/>
      <w:r w:rsidRPr="00DE1E5B">
        <w:rPr>
          <w:sz w:val="32"/>
          <w:szCs w:val="32"/>
        </w:rPr>
        <w:t xml:space="preserve">altagirone, entro e non oltre il </w:t>
      </w:r>
      <w:r w:rsidR="00660515">
        <w:rPr>
          <w:sz w:val="32"/>
          <w:szCs w:val="32"/>
        </w:rPr>
        <w:t>15</w:t>
      </w:r>
      <w:r w:rsidRPr="00DE1E5B">
        <w:rPr>
          <w:sz w:val="32"/>
          <w:szCs w:val="32"/>
        </w:rPr>
        <w:t>/0</w:t>
      </w:r>
      <w:r w:rsidR="00660515">
        <w:rPr>
          <w:sz w:val="32"/>
          <w:szCs w:val="32"/>
        </w:rPr>
        <w:t>5</w:t>
      </w:r>
      <w:r w:rsidRPr="00DE1E5B">
        <w:rPr>
          <w:sz w:val="32"/>
          <w:szCs w:val="32"/>
        </w:rPr>
        <w:t>/202</w:t>
      </w:r>
      <w:r w:rsidR="001C6C69">
        <w:rPr>
          <w:sz w:val="32"/>
          <w:szCs w:val="32"/>
        </w:rPr>
        <w:t>1</w:t>
      </w:r>
      <w:r w:rsidRPr="00DE1E5B">
        <w:rPr>
          <w:sz w:val="32"/>
          <w:szCs w:val="32"/>
        </w:rPr>
        <w:t>.</w:t>
      </w:r>
    </w:p>
    <w:p w14:paraId="00678F47" w14:textId="2A7C585E" w:rsidR="00DE1E5B" w:rsidRPr="007409CA" w:rsidRDefault="00DE1E5B" w:rsidP="007409CA">
      <w:pPr>
        <w:jc w:val="center"/>
        <w:rPr>
          <w:b/>
          <w:bCs/>
          <w:sz w:val="32"/>
          <w:szCs w:val="32"/>
        </w:rPr>
      </w:pPr>
      <w:r w:rsidRPr="007409CA">
        <w:rPr>
          <w:b/>
          <w:bCs/>
          <w:sz w:val="32"/>
          <w:szCs w:val="32"/>
        </w:rPr>
        <w:t xml:space="preserve">ART. </w:t>
      </w:r>
      <w:r w:rsidR="001C6C69" w:rsidRPr="007409CA">
        <w:rPr>
          <w:b/>
          <w:bCs/>
          <w:sz w:val="32"/>
          <w:szCs w:val="32"/>
        </w:rPr>
        <w:t>6</w:t>
      </w:r>
    </w:p>
    <w:p w14:paraId="3F2C3ED7" w14:textId="6066E0E6" w:rsidR="001C6C69" w:rsidRDefault="00DE1E5B" w:rsidP="00DE1E5B">
      <w:pPr>
        <w:rPr>
          <w:sz w:val="32"/>
          <w:szCs w:val="32"/>
        </w:rPr>
      </w:pPr>
      <w:r w:rsidRPr="00DE1E5B">
        <w:rPr>
          <w:sz w:val="32"/>
          <w:szCs w:val="32"/>
        </w:rPr>
        <w:t xml:space="preserve">Le borse di studio verranno consegnate all’interno di una cerimonia </w:t>
      </w:r>
      <w:r w:rsidR="007409CA">
        <w:rPr>
          <w:sz w:val="32"/>
          <w:szCs w:val="32"/>
        </w:rPr>
        <w:t>ufficiale.</w:t>
      </w:r>
    </w:p>
    <w:p w14:paraId="2EFB0336" w14:textId="77777777" w:rsidR="001C6C69" w:rsidRDefault="001C6C69" w:rsidP="00DE1E5B">
      <w:pPr>
        <w:rPr>
          <w:sz w:val="32"/>
          <w:szCs w:val="32"/>
        </w:rPr>
      </w:pPr>
    </w:p>
    <w:sectPr w:rsidR="001C6C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72E"/>
    <w:rsid w:val="00050EF8"/>
    <w:rsid w:val="000C672E"/>
    <w:rsid w:val="001C6C69"/>
    <w:rsid w:val="00660515"/>
    <w:rsid w:val="007409CA"/>
    <w:rsid w:val="00B91CD3"/>
    <w:rsid w:val="00C320B6"/>
    <w:rsid w:val="00DE1E5B"/>
    <w:rsid w:val="00E67B1E"/>
    <w:rsid w:val="00FD7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02D83"/>
  <w15:chartTrackingRefBased/>
  <w15:docId w15:val="{CCB07F9A-0F9C-436F-A47F-0832925BA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B91C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60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ufficio-spedizione@comune.caltagirone.ct.it" TargetMode="External"/><Relationship Id="rId4" Type="http://schemas.openxmlformats.org/officeDocument/2006/relationships/hyperlink" Target="mailto:protocollo.caltagirone@pe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518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Patrizia Gerbino</cp:lastModifiedBy>
  <cp:revision>2</cp:revision>
  <dcterms:created xsi:type="dcterms:W3CDTF">2021-04-20T14:24:00Z</dcterms:created>
  <dcterms:modified xsi:type="dcterms:W3CDTF">2021-04-20T14:24:00Z</dcterms:modified>
</cp:coreProperties>
</file>