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37CBDA" w14:textId="77777777" w:rsidR="0062148C" w:rsidRDefault="00000000">
      <w:pPr>
        <w:pStyle w:val="Corpotesto"/>
        <w:ind w:left="360"/>
        <w:rPr>
          <w:sz w:val="20"/>
        </w:rPr>
      </w:pPr>
      <w:r>
        <w:rPr>
          <w:noProof/>
          <w:sz w:val="20"/>
        </w:rPr>
        <w:drawing>
          <wp:inline distT="0" distB="0" distL="0" distR="0" wp14:anchorId="478B9A11" wp14:editId="51A25CCF">
            <wp:extent cx="6218759" cy="470916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18759" cy="4709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942AC9" w14:textId="77777777" w:rsidR="0062148C" w:rsidRDefault="0062148C">
      <w:pPr>
        <w:pStyle w:val="Corpotesto"/>
        <w:spacing w:before="34"/>
        <w:rPr>
          <w:sz w:val="32"/>
        </w:rPr>
      </w:pPr>
    </w:p>
    <w:p w14:paraId="4D3A2A86" w14:textId="77777777" w:rsidR="0062148C" w:rsidRDefault="00000000">
      <w:pPr>
        <w:pStyle w:val="Titolo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5CCF5AD9" wp14:editId="19DD1505">
            <wp:simplePos x="0" y="0"/>
            <wp:positionH relativeFrom="page">
              <wp:posOffset>670559</wp:posOffset>
            </wp:positionH>
            <wp:positionV relativeFrom="paragraph">
              <wp:posOffset>-94595</wp:posOffset>
            </wp:positionV>
            <wp:extent cx="1702434" cy="998854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2434" cy="9988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COMUNE</w:t>
      </w:r>
      <w:r>
        <w:rPr>
          <w:spacing w:val="-9"/>
        </w:rPr>
        <w:t xml:space="preserve"> </w:t>
      </w:r>
      <w:r>
        <w:t>DI</w:t>
      </w:r>
      <w:r>
        <w:rPr>
          <w:spacing w:val="-10"/>
        </w:rPr>
        <w:t xml:space="preserve"> </w:t>
      </w:r>
      <w:r>
        <w:rPr>
          <w:spacing w:val="-2"/>
        </w:rPr>
        <w:t>CALTAGIRONE</w:t>
      </w:r>
    </w:p>
    <w:p w14:paraId="4B7E37C9" w14:textId="77777777" w:rsidR="0062148C" w:rsidRDefault="00000000">
      <w:pPr>
        <w:spacing w:before="3"/>
        <w:ind w:left="2676"/>
        <w:jc w:val="center"/>
        <w:rPr>
          <w:rFonts w:ascii="Arial"/>
          <w:i/>
          <w:sz w:val="24"/>
        </w:rPr>
      </w:pPr>
      <w:r>
        <w:rPr>
          <w:rFonts w:ascii="Arial"/>
          <w:i/>
          <w:sz w:val="24"/>
        </w:rPr>
        <w:t>4^</w:t>
      </w:r>
      <w:r>
        <w:rPr>
          <w:rFonts w:ascii="Arial"/>
          <w:i/>
          <w:spacing w:val="62"/>
          <w:sz w:val="24"/>
        </w:rPr>
        <w:t xml:space="preserve"> </w:t>
      </w:r>
      <w:r>
        <w:rPr>
          <w:rFonts w:ascii="Arial"/>
          <w:i/>
          <w:sz w:val="24"/>
        </w:rPr>
        <w:t>Area</w:t>
      </w:r>
      <w:r>
        <w:rPr>
          <w:rFonts w:ascii="Arial"/>
          <w:i/>
          <w:spacing w:val="-1"/>
          <w:sz w:val="24"/>
        </w:rPr>
        <w:t xml:space="preserve"> </w:t>
      </w:r>
      <w:r>
        <w:rPr>
          <w:rFonts w:ascii="Arial"/>
          <w:i/>
          <w:sz w:val="24"/>
        </w:rPr>
        <w:t>Tecnica</w:t>
      </w:r>
      <w:r>
        <w:rPr>
          <w:rFonts w:ascii="Arial"/>
          <w:i/>
          <w:spacing w:val="-1"/>
          <w:sz w:val="24"/>
        </w:rPr>
        <w:t xml:space="preserve"> </w:t>
      </w:r>
      <w:r>
        <w:rPr>
          <w:rFonts w:ascii="Arial"/>
          <w:i/>
          <w:sz w:val="24"/>
        </w:rPr>
        <w:t>-</w:t>
      </w:r>
      <w:r>
        <w:rPr>
          <w:rFonts w:ascii="Arial"/>
          <w:i/>
          <w:spacing w:val="-3"/>
          <w:sz w:val="24"/>
        </w:rPr>
        <w:t xml:space="preserve"> </w:t>
      </w:r>
      <w:r>
        <w:rPr>
          <w:rFonts w:ascii="Arial"/>
          <w:i/>
          <w:sz w:val="24"/>
        </w:rPr>
        <w:t>Servizio</w:t>
      </w:r>
      <w:r>
        <w:rPr>
          <w:rFonts w:ascii="Arial"/>
          <w:i/>
          <w:spacing w:val="-1"/>
          <w:sz w:val="24"/>
        </w:rPr>
        <w:t xml:space="preserve"> </w:t>
      </w:r>
      <w:r>
        <w:rPr>
          <w:rFonts w:ascii="Arial"/>
          <w:i/>
          <w:sz w:val="24"/>
        </w:rPr>
        <w:t>Opere</w:t>
      </w:r>
      <w:r>
        <w:rPr>
          <w:rFonts w:ascii="Arial"/>
          <w:i/>
          <w:spacing w:val="-3"/>
          <w:sz w:val="24"/>
        </w:rPr>
        <w:t xml:space="preserve"> </w:t>
      </w:r>
      <w:r>
        <w:rPr>
          <w:rFonts w:ascii="Arial"/>
          <w:i/>
          <w:spacing w:val="-2"/>
          <w:sz w:val="24"/>
        </w:rPr>
        <w:t>Pubbliche</w:t>
      </w:r>
    </w:p>
    <w:p w14:paraId="442F0372" w14:textId="77777777" w:rsidR="0062148C" w:rsidRDefault="00000000">
      <w:pPr>
        <w:spacing w:before="52"/>
        <w:ind w:left="267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Via</w:t>
      </w:r>
      <w:r>
        <w:rPr>
          <w:rFonts w:ascii="Arial" w:hAnsi="Arial"/>
          <w:i/>
          <w:spacing w:val="-3"/>
          <w:sz w:val="20"/>
        </w:rPr>
        <w:t xml:space="preserve"> </w:t>
      </w:r>
      <w:r>
        <w:rPr>
          <w:rFonts w:ascii="Arial" w:hAnsi="Arial"/>
          <w:i/>
          <w:sz w:val="20"/>
        </w:rPr>
        <w:t>S.</w:t>
      </w:r>
      <w:r>
        <w:rPr>
          <w:rFonts w:ascii="Arial" w:hAnsi="Arial"/>
          <w:i/>
          <w:spacing w:val="-3"/>
          <w:sz w:val="20"/>
        </w:rPr>
        <w:t xml:space="preserve"> </w:t>
      </w:r>
      <w:r>
        <w:rPr>
          <w:rFonts w:ascii="Arial" w:hAnsi="Arial"/>
          <w:i/>
          <w:sz w:val="20"/>
        </w:rPr>
        <w:t>Maria</w:t>
      </w:r>
      <w:r>
        <w:rPr>
          <w:rFonts w:ascii="Arial" w:hAnsi="Arial"/>
          <w:i/>
          <w:spacing w:val="-5"/>
          <w:sz w:val="20"/>
        </w:rPr>
        <w:t xml:space="preserve"> </w:t>
      </w:r>
      <w:r>
        <w:rPr>
          <w:rFonts w:ascii="Arial" w:hAnsi="Arial"/>
          <w:i/>
          <w:sz w:val="20"/>
        </w:rPr>
        <w:t>di</w:t>
      </w:r>
      <w:r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z w:val="20"/>
        </w:rPr>
        <w:t>Gesù,</w:t>
      </w:r>
      <w:r>
        <w:rPr>
          <w:rFonts w:ascii="Arial" w:hAnsi="Arial"/>
          <w:i/>
          <w:spacing w:val="-3"/>
          <w:sz w:val="20"/>
        </w:rPr>
        <w:t xml:space="preserve"> </w:t>
      </w:r>
      <w:r>
        <w:rPr>
          <w:rFonts w:ascii="Arial" w:hAnsi="Arial"/>
          <w:i/>
          <w:sz w:val="20"/>
        </w:rPr>
        <w:t>n.</w:t>
      </w:r>
      <w:r>
        <w:rPr>
          <w:rFonts w:ascii="Arial" w:hAnsi="Arial"/>
          <w:i/>
          <w:spacing w:val="-3"/>
          <w:sz w:val="20"/>
        </w:rPr>
        <w:t xml:space="preserve"> </w:t>
      </w:r>
      <w:r>
        <w:rPr>
          <w:rFonts w:ascii="Arial" w:hAnsi="Arial"/>
          <w:i/>
          <w:sz w:val="20"/>
        </w:rPr>
        <w:t>90</w:t>
      </w:r>
      <w:r>
        <w:rPr>
          <w:rFonts w:ascii="Arial" w:hAnsi="Arial"/>
          <w:i/>
          <w:spacing w:val="-3"/>
          <w:sz w:val="20"/>
        </w:rPr>
        <w:t xml:space="preserve"> </w:t>
      </w:r>
      <w:r>
        <w:rPr>
          <w:rFonts w:ascii="Arial" w:hAnsi="Arial"/>
          <w:i/>
          <w:sz w:val="20"/>
        </w:rPr>
        <w:t>–</w:t>
      </w:r>
      <w:r>
        <w:rPr>
          <w:rFonts w:ascii="Arial" w:hAnsi="Arial"/>
          <w:i/>
          <w:spacing w:val="-5"/>
          <w:sz w:val="20"/>
        </w:rPr>
        <w:t xml:space="preserve"> </w:t>
      </w:r>
      <w:r>
        <w:rPr>
          <w:rFonts w:ascii="Arial" w:hAnsi="Arial"/>
          <w:i/>
          <w:sz w:val="20"/>
        </w:rPr>
        <w:t>95041-</w:t>
      </w:r>
      <w:r>
        <w:rPr>
          <w:rFonts w:ascii="Arial" w:hAnsi="Arial"/>
          <w:i/>
          <w:spacing w:val="-3"/>
          <w:sz w:val="20"/>
        </w:rPr>
        <w:t xml:space="preserve"> </w:t>
      </w:r>
      <w:r>
        <w:rPr>
          <w:rFonts w:ascii="Arial" w:hAnsi="Arial"/>
          <w:i/>
          <w:spacing w:val="-2"/>
          <w:sz w:val="20"/>
        </w:rPr>
        <w:t>Caltagirone</w:t>
      </w:r>
    </w:p>
    <w:p w14:paraId="5AA3F5B1" w14:textId="77777777" w:rsidR="0062148C" w:rsidRDefault="0062148C">
      <w:pPr>
        <w:pStyle w:val="Corpotesto"/>
        <w:rPr>
          <w:rFonts w:ascii="Arial"/>
          <w:i/>
          <w:sz w:val="20"/>
        </w:rPr>
      </w:pPr>
    </w:p>
    <w:p w14:paraId="5F1579DD" w14:textId="77777777" w:rsidR="0062148C" w:rsidRDefault="0062148C">
      <w:pPr>
        <w:pStyle w:val="Corpotesto"/>
        <w:rPr>
          <w:rFonts w:ascii="Arial"/>
          <w:i/>
          <w:sz w:val="20"/>
        </w:rPr>
      </w:pPr>
    </w:p>
    <w:p w14:paraId="55F10912" w14:textId="77777777" w:rsidR="0062148C" w:rsidRDefault="0062148C">
      <w:pPr>
        <w:pStyle w:val="Corpotesto"/>
        <w:rPr>
          <w:rFonts w:ascii="Arial"/>
          <w:i/>
          <w:sz w:val="20"/>
        </w:rPr>
      </w:pPr>
    </w:p>
    <w:p w14:paraId="1AF5E610" w14:textId="77777777" w:rsidR="0062148C" w:rsidRDefault="0062148C">
      <w:pPr>
        <w:pStyle w:val="Corpotesto"/>
        <w:spacing w:before="178"/>
        <w:rPr>
          <w:rFonts w:ascii="Arial"/>
          <w:i/>
          <w:sz w:val="20"/>
        </w:rPr>
      </w:pPr>
    </w:p>
    <w:p w14:paraId="6687A437" w14:textId="77777777" w:rsidR="0062148C" w:rsidRDefault="00000000">
      <w:pPr>
        <w:pStyle w:val="Titolo1"/>
        <w:ind w:right="130"/>
        <w:jc w:val="right"/>
        <w:rPr>
          <w:rFonts w:ascii="Arial"/>
        </w:rPr>
      </w:pPr>
      <w:r>
        <w:rPr>
          <w:rFonts w:ascii="Arial"/>
        </w:rPr>
        <w:t>Egr.</w:t>
      </w:r>
      <w:r>
        <w:rPr>
          <w:rFonts w:ascii="Arial"/>
          <w:spacing w:val="-3"/>
        </w:rPr>
        <w:t xml:space="preserve"> </w:t>
      </w:r>
      <w:r>
        <w:rPr>
          <w:rFonts w:ascii="Arial"/>
        </w:rPr>
        <w:t>Operatore</w:t>
      </w:r>
      <w:r>
        <w:rPr>
          <w:rFonts w:ascii="Arial"/>
          <w:spacing w:val="-2"/>
        </w:rPr>
        <w:t xml:space="preserve"> Economico</w:t>
      </w:r>
    </w:p>
    <w:p w14:paraId="7CB3B8DB" w14:textId="77777777" w:rsidR="0062148C" w:rsidRDefault="0062148C">
      <w:pPr>
        <w:pStyle w:val="Corpotesto"/>
        <w:rPr>
          <w:rFonts w:ascii="Arial"/>
          <w:b/>
        </w:rPr>
      </w:pPr>
    </w:p>
    <w:p w14:paraId="15C79276" w14:textId="77777777" w:rsidR="0062148C" w:rsidRDefault="0062148C">
      <w:pPr>
        <w:pStyle w:val="Corpotesto"/>
        <w:spacing w:before="274"/>
        <w:rPr>
          <w:rFonts w:ascii="Arial"/>
          <w:b/>
        </w:rPr>
      </w:pPr>
    </w:p>
    <w:p w14:paraId="244A77BC" w14:textId="77777777" w:rsidR="0062148C" w:rsidRDefault="00000000">
      <w:pPr>
        <w:ind w:left="192" w:right="146"/>
        <w:jc w:val="both"/>
        <w:rPr>
          <w:b/>
          <w:sz w:val="24"/>
        </w:rPr>
      </w:pPr>
      <w:r>
        <w:rPr>
          <w:sz w:val="24"/>
        </w:rPr>
        <w:t>OGGETTO: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PNRR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Progetto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“Lavori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rigenerazione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urbana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della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scalinata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Gurgone nel quartiere Acquanuova nel Centro Storico” finanziato nell’ambito del Piano Nazionale di Ripresa e Resilienza – Piano Urbano Integrato - Legge n. 160 del 27/12/2019 comma 42 - Interventi in progetti di Rigenerazione Urbana volti a ridurre situazioni di emarginazione e degrado sociale - Missione 5 – componente 2 – investimento/</w:t>
      </w:r>
      <w:proofErr w:type="spellStart"/>
      <w:r>
        <w:rPr>
          <w:b/>
          <w:sz w:val="24"/>
        </w:rPr>
        <w:t>subinvestimento</w:t>
      </w:r>
      <w:proofErr w:type="spellEnd"/>
      <w:r>
        <w:rPr>
          <w:b/>
          <w:sz w:val="24"/>
        </w:rPr>
        <w:t xml:space="preserve"> 2.1 – CUP </w:t>
      </w:r>
      <w:r>
        <w:rPr>
          <w:b/>
          <w:spacing w:val="-2"/>
          <w:sz w:val="24"/>
        </w:rPr>
        <w:t>B29J21002720001.</w:t>
      </w:r>
    </w:p>
    <w:p w14:paraId="57E029FB" w14:textId="77777777" w:rsidR="0062148C" w:rsidRDefault="0062148C">
      <w:pPr>
        <w:pStyle w:val="Corpotesto"/>
        <w:spacing w:before="29"/>
        <w:rPr>
          <w:b/>
        </w:rPr>
      </w:pPr>
    </w:p>
    <w:p w14:paraId="4DB77559" w14:textId="0474EA1C" w:rsidR="0062148C" w:rsidRDefault="00000000">
      <w:pPr>
        <w:ind w:left="192" w:right="111"/>
        <w:jc w:val="both"/>
        <w:rPr>
          <w:b/>
          <w:sz w:val="24"/>
        </w:rPr>
      </w:pPr>
      <w:r>
        <w:rPr>
          <w:b/>
          <w:sz w:val="24"/>
        </w:rPr>
        <w:t xml:space="preserve">Lettera di invito per l’affidamento, attraverso procedura negoziata tramite MEPA, ai sensi dell'art. 50 comma 1 lett. </w:t>
      </w:r>
      <w:r w:rsidR="0094684D">
        <w:rPr>
          <w:b/>
          <w:sz w:val="24"/>
        </w:rPr>
        <w:t>b</w:t>
      </w:r>
      <w:r>
        <w:rPr>
          <w:b/>
          <w:sz w:val="24"/>
        </w:rPr>
        <w:t>) del D.lgs. 36/2023, de</w:t>
      </w:r>
      <w:r w:rsidR="0094684D">
        <w:rPr>
          <w:b/>
          <w:sz w:val="24"/>
        </w:rPr>
        <w:t xml:space="preserve">lla fornitura di materiale ceramico necessario per i </w:t>
      </w:r>
      <w:r>
        <w:rPr>
          <w:b/>
          <w:sz w:val="24"/>
        </w:rPr>
        <w:t>“</w:t>
      </w:r>
      <w:r>
        <w:rPr>
          <w:b/>
        </w:rPr>
        <w:t>Lavori di rigenerazione urbana della scalinata di Via Gurgone nel quartiere Acquanuova nel Centro Storico</w:t>
      </w:r>
      <w:r>
        <w:rPr>
          <w:b/>
          <w:sz w:val="24"/>
        </w:rPr>
        <w:t>”.</w:t>
      </w:r>
    </w:p>
    <w:p w14:paraId="121DB824" w14:textId="77777777" w:rsidR="0062148C" w:rsidRDefault="0062148C">
      <w:pPr>
        <w:pStyle w:val="Corpotesto"/>
        <w:rPr>
          <w:b/>
        </w:rPr>
      </w:pPr>
    </w:p>
    <w:p w14:paraId="192E0AA2" w14:textId="77777777" w:rsidR="0062148C" w:rsidRDefault="0062148C">
      <w:pPr>
        <w:pStyle w:val="Corpotesto"/>
        <w:rPr>
          <w:b/>
        </w:rPr>
      </w:pPr>
    </w:p>
    <w:p w14:paraId="165A9C41" w14:textId="62429935" w:rsidR="0062148C" w:rsidRDefault="00000000">
      <w:pPr>
        <w:spacing w:before="1"/>
        <w:ind w:left="192" w:right="130" w:firstLine="708"/>
        <w:jc w:val="both"/>
        <w:rPr>
          <w:b/>
        </w:rPr>
      </w:pPr>
      <w:r>
        <w:rPr>
          <w:sz w:val="24"/>
        </w:rPr>
        <w:t>Si</w:t>
      </w:r>
      <w:r>
        <w:rPr>
          <w:spacing w:val="-2"/>
          <w:sz w:val="24"/>
        </w:rPr>
        <w:t xml:space="preserve"> </w:t>
      </w:r>
      <w:r>
        <w:rPr>
          <w:sz w:val="24"/>
        </w:rPr>
        <w:t>invita</w:t>
      </w:r>
      <w:r>
        <w:rPr>
          <w:spacing w:val="-3"/>
          <w:sz w:val="24"/>
        </w:rPr>
        <w:t xml:space="preserve"> </w:t>
      </w:r>
      <w:r>
        <w:rPr>
          <w:sz w:val="24"/>
        </w:rPr>
        <w:t>codesto</w:t>
      </w:r>
      <w:r>
        <w:rPr>
          <w:spacing w:val="-2"/>
          <w:sz w:val="24"/>
        </w:rPr>
        <w:t xml:space="preserve"> </w:t>
      </w:r>
      <w:r>
        <w:rPr>
          <w:sz w:val="24"/>
        </w:rPr>
        <w:t>Operatore</w:t>
      </w:r>
      <w:r>
        <w:rPr>
          <w:spacing w:val="-3"/>
          <w:sz w:val="24"/>
        </w:rPr>
        <w:t xml:space="preserve"> </w:t>
      </w:r>
      <w:r>
        <w:rPr>
          <w:sz w:val="24"/>
        </w:rPr>
        <w:t>Economico a</w:t>
      </w:r>
      <w:r>
        <w:rPr>
          <w:spacing w:val="-3"/>
          <w:sz w:val="24"/>
        </w:rPr>
        <w:t xml:space="preserve"> </w:t>
      </w:r>
      <w:r>
        <w:rPr>
          <w:sz w:val="24"/>
        </w:rPr>
        <w:t>presentare</w:t>
      </w:r>
      <w:r>
        <w:rPr>
          <w:spacing w:val="-3"/>
          <w:sz w:val="24"/>
        </w:rPr>
        <w:t xml:space="preserve"> </w:t>
      </w:r>
      <w:r>
        <w:rPr>
          <w:sz w:val="24"/>
        </w:rPr>
        <w:t>propria</w:t>
      </w:r>
      <w:r>
        <w:rPr>
          <w:spacing w:val="-3"/>
          <w:sz w:val="24"/>
        </w:rPr>
        <w:t xml:space="preserve"> </w:t>
      </w:r>
      <w:r>
        <w:rPr>
          <w:sz w:val="24"/>
        </w:rPr>
        <w:t>offerta</w:t>
      </w:r>
      <w:r>
        <w:rPr>
          <w:spacing w:val="-1"/>
          <w:sz w:val="24"/>
        </w:rPr>
        <w:t xml:space="preserve"> </w:t>
      </w:r>
      <w:r>
        <w:rPr>
          <w:sz w:val="24"/>
        </w:rPr>
        <w:t>al</w:t>
      </w:r>
      <w:r>
        <w:rPr>
          <w:spacing w:val="-2"/>
          <w:sz w:val="24"/>
        </w:rPr>
        <w:t xml:space="preserve"> </w:t>
      </w:r>
      <w:r>
        <w:rPr>
          <w:sz w:val="24"/>
        </w:rPr>
        <w:t>ribasso</w:t>
      </w:r>
      <w:r>
        <w:rPr>
          <w:spacing w:val="-2"/>
          <w:sz w:val="24"/>
        </w:rPr>
        <w:t xml:space="preserve"> </w:t>
      </w:r>
      <w:r>
        <w:rPr>
          <w:sz w:val="24"/>
        </w:rPr>
        <w:t>per</w:t>
      </w:r>
      <w:r>
        <w:rPr>
          <w:spacing w:val="-1"/>
          <w:sz w:val="24"/>
        </w:rPr>
        <w:t xml:space="preserve"> </w:t>
      </w:r>
      <w:r>
        <w:rPr>
          <w:sz w:val="24"/>
        </w:rPr>
        <w:t>l’espletamento della procedura negoziata finalizzata all’affidamento de</w:t>
      </w:r>
      <w:r w:rsidR="0094684D">
        <w:rPr>
          <w:sz w:val="24"/>
        </w:rPr>
        <w:t>lla fornitura di materiale ceramico necessario per i</w:t>
      </w:r>
      <w:r>
        <w:rPr>
          <w:sz w:val="24"/>
        </w:rPr>
        <w:t xml:space="preserve"> lavori indicati in oggetto e relativi al progetto esecutivo per</w:t>
      </w:r>
      <w:r>
        <w:rPr>
          <w:spacing w:val="-1"/>
          <w:sz w:val="24"/>
        </w:rPr>
        <w:t xml:space="preserve"> </w:t>
      </w:r>
      <w:r>
        <w:rPr>
          <w:sz w:val="24"/>
        </w:rPr>
        <w:t>i "</w:t>
      </w:r>
      <w:r>
        <w:rPr>
          <w:b/>
        </w:rPr>
        <w:t>Lavori di rigenerazione urbana della scalinata di</w:t>
      </w:r>
      <w:r>
        <w:rPr>
          <w:b/>
          <w:spacing w:val="-1"/>
        </w:rPr>
        <w:t xml:space="preserve"> </w:t>
      </w:r>
      <w:r>
        <w:rPr>
          <w:b/>
        </w:rPr>
        <w:t>Via</w:t>
      </w:r>
      <w:r>
        <w:rPr>
          <w:b/>
          <w:spacing w:val="-3"/>
        </w:rPr>
        <w:t xml:space="preserve"> </w:t>
      </w:r>
      <w:r>
        <w:rPr>
          <w:b/>
        </w:rPr>
        <w:t>Gurgone nel quartiere Acquanuova nel Centro Storico”;</w:t>
      </w:r>
    </w:p>
    <w:p w14:paraId="2D293451" w14:textId="5CC07AD2" w:rsidR="0062148C" w:rsidRDefault="00000000">
      <w:pPr>
        <w:pStyle w:val="Corpotesto"/>
        <w:ind w:left="192" w:right="133" w:firstLine="708"/>
        <w:jc w:val="both"/>
      </w:pPr>
      <w:r>
        <w:t>L’importo del</w:t>
      </w:r>
      <w:r w:rsidR="0094684D">
        <w:t>la fornitura</w:t>
      </w:r>
      <w:r>
        <w:t xml:space="preserve"> a</w:t>
      </w:r>
      <w:r>
        <w:rPr>
          <w:spacing w:val="-1"/>
        </w:rPr>
        <w:t xml:space="preserve"> </w:t>
      </w:r>
      <w:r>
        <w:t>base</w:t>
      </w:r>
      <w:r>
        <w:rPr>
          <w:spacing w:val="-1"/>
        </w:rPr>
        <w:t xml:space="preserve"> </w:t>
      </w:r>
      <w:r>
        <w:t>d’asta</w:t>
      </w:r>
      <w:r>
        <w:rPr>
          <w:spacing w:val="-1"/>
        </w:rPr>
        <w:t xml:space="preserve"> </w:t>
      </w:r>
      <w:r>
        <w:t>è</w:t>
      </w:r>
      <w:r>
        <w:rPr>
          <w:spacing w:val="-1"/>
        </w:rPr>
        <w:t xml:space="preserve"> </w:t>
      </w:r>
      <w:r>
        <w:t xml:space="preserve">di </w:t>
      </w:r>
      <w:r>
        <w:rPr>
          <w:sz w:val="22"/>
        </w:rPr>
        <w:t xml:space="preserve">€. </w:t>
      </w:r>
      <w:r w:rsidR="0094684D">
        <w:rPr>
          <w:sz w:val="22"/>
        </w:rPr>
        <w:t>7.500,00</w:t>
      </w:r>
      <w:r>
        <w:t xml:space="preserve"> oltre IVA ed oneri ai sensi di legge.</w:t>
      </w:r>
    </w:p>
    <w:p w14:paraId="024FAEBE" w14:textId="77777777" w:rsidR="0094684D" w:rsidRDefault="00000000">
      <w:pPr>
        <w:pStyle w:val="Corpotesto"/>
        <w:ind w:left="192" w:right="130"/>
        <w:jc w:val="both"/>
      </w:pPr>
      <w:r>
        <w:t xml:space="preserve">Il pagamento del corrispettivo della prestazione oggetto dell’appalto verrà effettuato nel rispetto dei termini previsti dal </w:t>
      </w:r>
      <w:proofErr w:type="spellStart"/>
      <w:r>
        <w:t>D.Lgs.</w:t>
      </w:r>
      <w:proofErr w:type="spellEnd"/>
      <w:r>
        <w:t xml:space="preserve"> 9 ottobre 2002, n. 231.</w:t>
      </w:r>
    </w:p>
    <w:p w14:paraId="20C8E4F0" w14:textId="45EF523D" w:rsidR="0062148C" w:rsidRDefault="00000000">
      <w:pPr>
        <w:pStyle w:val="Corpotesto"/>
        <w:ind w:left="192" w:right="130"/>
        <w:jc w:val="both"/>
      </w:pPr>
      <w:r>
        <w:t>Il contratto è soggetto agli obblighi in tema di tracciabilità dei flussi finanziari di cui all’articolo 3 della L. 13 agosto 2010, n. 13</w:t>
      </w:r>
    </w:p>
    <w:p w14:paraId="56039909" w14:textId="77777777" w:rsidR="0062148C" w:rsidRDefault="00000000">
      <w:pPr>
        <w:pStyle w:val="Corpotesto"/>
        <w:spacing w:before="1" w:line="247" w:lineRule="auto"/>
        <w:ind w:left="192" w:right="131" w:firstLine="33"/>
        <w:jc w:val="both"/>
      </w:pPr>
      <w:r>
        <w:t>Si rappresenta che l’offerta sarà indicata con percentuale e, a pena di esclusione, essere in “ribasso” e non zero, né “aumento” e deve essere espressamente indicato con due cifre decimali, anche nel caso di zero decimali.</w:t>
      </w:r>
    </w:p>
    <w:p w14:paraId="6312E3E8" w14:textId="77777777" w:rsidR="0062148C" w:rsidRDefault="0062148C">
      <w:pPr>
        <w:pStyle w:val="Corpotesto"/>
        <w:spacing w:before="3"/>
      </w:pPr>
    </w:p>
    <w:p w14:paraId="66BE1BDD" w14:textId="77777777" w:rsidR="0062148C" w:rsidRDefault="00000000">
      <w:pPr>
        <w:pStyle w:val="Paragrafoelenco"/>
        <w:numPr>
          <w:ilvl w:val="0"/>
          <w:numId w:val="4"/>
        </w:numPr>
        <w:tabs>
          <w:tab w:val="left" w:pos="912"/>
        </w:tabs>
        <w:ind w:left="912" w:hanging="374"/>
        <w:rPr>
          <w:sz w:val="24"/>
        </w:rPr>
      </w:pPr>
      <w:r>
        <w:rPr>
          <w:sz w:val="24"/>
        </w:rPr>
        <w:t>Luogo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esecuzione:</w:t>
      </w:r>
      <w:r>
        <w:rPr>
          <w:spacing w:val="-1"/>
          <w:sz w:val="24"/>
        </w:rPr>
        <w:t xml:space="preserve"> </w:t>
      </w:r>
      <w:r>
        <w:rPr>
          <w:sz w:val="24"/>
        </w:rPr>
        <w:t>Comune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di </w:t>
      </w:r>
      <w:r>
        <w:rPr>
          <w:spacing w:val="-2"/>
          <w:sz w:val="24"/>
        </w:rPr>
        <w:t>CALTAGIRONE</w:t>
      </w:r>
    </w:p>
    <w:p w14:paraId="263FCC4C" w14:textId="77777777" w:rsidR="0062148C" w:rsidRDefault="00000000">
      <w:pPr>
        <w:pStyle w:val="Paragrafoelenco"/>
        <w:numPr>
          <w:ilvl w:val="0"/>
          <w:numId w:val="4"/>
        </w:numPr>
        <w:tabs>
          <w:tab w:val="left" w:pos="912"/>
        </w:tabs>
        <w:spacing w:before="6"/>
        <w:ind w:left="912" w:hanging="374"/>
        <w:rPr>
          <w:sz w:val="24"/>
        </w:rPr>
      </w:pPr>
      <w:r>
        <w:rPr>
          <w:sz w:val="24"/>
        </w:rPr>
        <w:t>Finanziamento:</w:t>
      </w:r>
      <w:r>
        <w:rPr>
          <w:spacing w:val="-4"/>
          <w:sz w:val="24"/>
        </w:rPr>
        <w:t xml:space="preserve"> PNRR;</w:t>
      </w:r>
    </w:p>
    <w:p w14:paraId="788D3F5F" w14:textId="721D0BE5" w:rsidR="0062148C" w:rsidRDefault="00000000">
      <w:pPr>
        <w:pStyle w:val="Paragrafoelenco"/>
        <w:numPr>
          <w:ilvl w:val="0"/>
          <w:numId w:val="4"/>
        </w:numPr>
        <w:tabs>
          <w:tab w:val="left" w:pos="912"/>
        </w:tabs>
        <w:spacing w:before="7"/>
        <w:ind w:left="912" w:hanging="374"/>
        <w:rPr>
          <w:sz w:val="24"/>
        </w:rPr>
      </w:pPr>
      <w:r>
        <w:rPr>
          <w:sz w:val="24"/>
        </w:rPr>
        <w:t>Termine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esecuzione:</w:t>
      </w:r>
      <w:r>
        <w:rPr>
          <w:spacing w:val="1"/>
          <w:sz w:val="24"/>
        </w:rPr>
        <w:t xml:space="preserve"> </w:t>
      </w:r>
      <w:r w:rsidR="0094684D">
        <w:rPr>
          <w:spacing w:val="1"/>
          <w:sz w:val="24"/>
        </w:rPr>
        <w:t>Quarantacinque giorni dalla data di affidamento della fornitura</w:t>
      </w:r>
      <w:r>
        <w:rPr>
          <w:spacing w:val="-5"/>
          <w:sz w:val="24"/>
        </w:rPr>
        <w:t>.</w:t>
      </w:r>
    </w:p>
    <w:p w14:paraId="5DC50F74" w14:textId="3D1748DB" w:rsidR="0062148C" w:rsidRDefault="00000000">
      <w:pPr>
        <w:pStyle w:val="Paragrafoelenco"/>
        <w:numPr>
          <w:ilvl w:val="0"/>
          <w:numId w:val="4"/>
        </w:numPr>
        <w:tabs>
          <w:tab w:val="left" w:pos="898"/>
          <w:tab w:val="left" w:pos="912"/>
        </w:tabs>
        <w:spacing w:before="6" w:line="247" w:lineRule="auto"/>
        <w:ind w:right="132" w:hanging="360"/>
        <w:rPr>
          <w:sz w:val="24"/>
        </w:rPr>
      </w:pPr>
      <w:r>
        <w:rPr>
          <w:sz w:val="24"/>
        </w:rPr>
        <w:t xml:space="preserve">L’ufficio responsabile delle attività istruttorie, propositive, preparatorie ed esecutive in materia contrattuale </w:t>
      </w:r>
      <w:r w:rsidR="0094684D">
        <w:rPr>
          <w:sz w:val="24"/>
        </w:rPr>
        <w:t>è</w:t>
      </w:r>
      <w:r>
        <w:rPr>
          <w:sz w:val="24"/>
        </w:rPr>
        <w:t xml:space="preserve"> il Dirigente AREA IV LL.PP.;</w:t>
      </w:r>
    </w:p>
    <w:p w14:paraId="6BEEBD5D" w14:textId="77777777" w:rsidR="0062148C" w:rsidRDefault="00000000">
      <w:pPr>
        <w:pStyle w:val="Paragrafoelenco"/>
        <w:numPr>
          <w:ilvl w:val="0"/>
          <w:numId w:val="4"/>
        </w:numPr>
        <w:tabs>
          <w:tab w:val="left" w:pos="912"/>
        </w:tabs>
        <w:spacing w:line="274" w:lineRule="exact"/>
        <w:ind w:left="912" w:hanging="374"/>
        <w:rPr>
          <w:sz w:val="24"/>
        </w:rPr>
      </w:pPr>
      <w:r>
        <w:rPr>
          <w:sz w:val="24"/>
        </w:rPr>
        <w:lastRenderedPageBreak/>
        <w:t>Responsabile</w:t>
      </w:r>
      <w:r>
        <w:rPr>
          <w:spacing w:val="-4"/>
          <w:sz w:val="24"/>
        </w:rPr>
        <w:t xml:space="preserve"> </w:t>
      </w:r>
      <w:r>
        <w:rPr>
          <w:sz w:val="24"/>
        </w:rPr>
        <w:t>Unico</w:t>
      </w:r>
      <w:r>
        <w:rPr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Procedimento:</w:t>
      </w:r>
      <w:r>
        <w:rPr>
          <w:spacing w:val="-2"/>
          <w:sz w:val="24"/>
        </w:rPr>
        <w:t xml:space="preserve"> </w:t>
      </w:r>
      <w:r>
        <w:rPr>
          <w:sz w:val="24"/>
        </w:rPr>
        <w:t>Dott.</w:t>
      </w:r>
      <w:r>
        <w:rPr>
          <w:spacing w:val="-3"/>
          <w:sz w:val="24"/>
        </w:rPr>
        <w:t xml:space="preserve"> </w:t>
      </w:r>
      <w:r>
        <w:rPr>
          <w:sz w:val="24"/>
        </w:rPr>
        <w:t>Raffaello</w:t>
      </w:r>
      <w:r>
        <w:rPr>
          <w:spacing w:val="-2"/>
          <w:sz w:val="24"/>
        </w:rPr>
        <w:t xml:space="preserve"> Libertini;</w:t>
      </w:r>
    </w:p>
    <w:p w14:paraId="40E38C06" w14:textId="77777777" w:rsidR="0062148C" w:rsidRDefault="0062148C">
      <w:pPr>
        <w:spacing w:line="274" w:lineRule="exact"/>
        <w:rPr>
          <w:sz w:val="24"/>
        </w:rPr>
        <w:sectPr w:rsidR="0062148C">
          <w:footerReference w:type="default" r:id="rId9"/>
          <w:type w:val="continuous"/>
          <w:pgSz w:w="12240" w:h="15840"/>
          <w:pgMar w:top="1620" w:right="1000" w:bottom="1200" w:left="940" w:header="0" w:footer="1019" w:gutter="0"/>
          <w:pgNumType w:start="1"/>
          <w:cols w:space="720"/>
        </w:sectPr>
      </w:pPr>
    </w:p>
    <w:p w14:paraId="747FAA1A" w14:textId="77777777" w:rsidR="0062148C" w:rsidRDefault="0062148C">
      <w:pPr>
        <w:pStyle w:val="Corpotesto"/>
        <w:spacing w:before="171"/>
      </w:pPr>
    </w:p>
    <w:p w14:paraId="60ADA52C" w14:textId="77777777" w:rsidR="0062148C" w:rsidRDefault="00000000">
      <w:pPr>
        <w:ind w:left="192"/>
        <w:rPr>
          <w:b/>
          <w:i/>
          <w:sz w:val="24"/>
        </w:rPr>
      </w:pPr>
      <w:r>
        <w:rPr>
          <w:b/>
          <w:i/>
          <w:sz w:val="24"/>
          <w:u w:val="single"/>
        </w:rPr>
        <w:t>AVVERTENZE</w:t>
      </w:r>
      <w:r>
        <w:rPr>
          <w:b/>
          <w:i/>
          <w:spacing w:val="-5"/>
          <w:sz w:val="24"/>
          <w:u w:val="single"/>
        </w:rPr>
        <w:t xml:space="preserve"> </w:t>
      </w:r>
      <w:r>
        <w:rPr>
          <w:b/>
          <w:i/>
          <w:spacing w:val="-4"/>
          <w:sz w:val="24"/>
          <w:u w:val="single"/>
        </w:rPr>
        <w:t>VARIE</w:t>
      </w:r>
    </w:p>
    <w:p w14:paraId="00A68166" w14:textId="77777777" w:rsidR="0062148C" w:rsidRDefault="0062148C">
      <w:pPr>
        <w:pStyle w:val="Corpotesto"/>
        <w:spacing w:before="14"/>
        <w:rPr>
          <w:b/>
          <w:i/>
        </w:rPr>
      </w:pPr>
    </w:p>
    <w:p w14:paraId="0EBED590" w14:textId="77777777" w:rsidR="0062148C" w:rsidRDefault="00000000">
      <w:pPr>
        <w:pStyle w:val="Corpotesto"/>
        <w:ind w:left="226"/>
        <w:jc w:val="both"/>
      </w:pPr>
      <w:r>
        <w:t>Nel</w:t>
      </w:r>
      <w:r>
        <w:rPr>
          <w:spacing w:val="-4"/>
        </w:rPr>
        <w:t xml:space="preserve"> </w:t>
      </w:r>
      <w:r>
        <w:t>formulare</w:t>
      </w:r>
      <w:r>
        <w:rPr>
          <w:spacing w:val="-3"/>
        </w:rPr>
        <w:t xml:space="preserve"> </w:t>
      </w:r>
      <w:r>
        <w:t>l’offerta codesto</w:t>
      </w:r>
      <w:r>
        <w:rPr>
          <w:spacing w:val="-2"/>
        </w:rPr>
        <w:t xml:space="preserve"> </w:t>
      </w:r>
      <w:r>
        <w:t>Operatore</w:t>
      </w:r>
      <w:r>
        <w:rPr>
          <w:spacing w:val="-2"/>
        </w:rPr>
        <w:t xml:space="preserve"> </w:t>
      </w:r>
      <w:r>
        <w:t>Economico</w:t>
      </w:r>
      <w:r>
        <w:rPr>
          <w:spacing w:val="-2"/>
        </w:rPr>
        <w:t xml:space="preserve"> </w:t>
      </w:r>
      <w:r>
        <w:t>dovrà</w:t>
      </w:r>
      <w:r>
        <w:rPr>
          <w:spacing w:val="-2"/>
        </w:rPr>
        <w:t xml:space="preserve"> </w:t>
      </w:r>
      <w:r>
        <w:t>tenere</w:t>
      </w:r>
      <w:r>
        <w:rPr>
          <w:spacing w:val="-3"/>
        </w:rPr>
        <w:t xml:space="preserve"> </w:t>
      </w:r>
      <w:r>
        <w:t>conto</w:t>
      </w:r>
      <w:r>
        <w:rPr>
          <w:spacing w:val="1"/>
        </w:rPr>
        <w:t xml:space="preserve"> </w:t>
      </w:r>
      <w:r>
        <w:rPr>
          <w:spacing w:val="-4"/>
        </w:rPr>
        <w:t>che:</w:t>
      </w:r>
    </w:p>
    <w:p w14:paraId="702ADFF3" w14:textId="77777777" w:rsidR="0062148C" w:rsidRDefault="00000000" w:rsidP="0094684D">
      <w:pPr>
        <w:pStyle w:val="Paragrafoelenco"/>
        <w:numPr>
          <w:ilvl w:val="0"/>
          <w:numId w:val="3"/>
        </w:numPr>
        <w:spacing w:line="247" w:lineRule="auto"/>
        <w:ind w:left="426" w:right="133" w:hanging="426"/>
        <w:jc w:val="both"/>
        <w:rPr>
          <w:sz w:val="24"/>
        </w:rPr>
      </w:pPr>
      <w:r>
        <w:rPr>
          <w:sz w:val="24"/>
        </w:rPr>
        <w:t>la presentazione dell’offerta dovrà avvenire secondo le modalità indicate per la procedura MEPA per la specifica R.d.O;</w:t>
      </w:r>
    </w:p>
    <w:p w14:paraId="37DE5C9F" w14:textId="77777777" w:rsidR="0062148C" w:rsidRDefault="00000000" w:rsidP="0094684D">
      <w:pPr>
        <w:pStyle w:val="Paragrafoelenco"/>
        <w:numPr>
          <w:ilvl w:val="0"/>
          <w:numId w:val="3"/>
        </w:numPr>
        <w:spacing w:line="274" w:lineRule="exact"/>
        <w:ind w:left="426" w:hanging="426"/>
        <w:jc w:val="both"/>
        <w:rPr>
          <w:sz w:val="24"/>
        </w:rPr>
      </w:pPr>
      <w:r>
        <w:rPr>
          <w:sz w:val="24"/>
        </w:rPr>
        <w:t>non</w:t>
      </w:r>
      <w:r>
        <w:rPr>
          <w:spacing w:val="-1"/>
          <w:sz w:val="24"/>
        </w:rPr>
        <w:t xml:space="preserve"> </w:t>
      </w:r>
      <w:r>
        <w:rPr>
          <w:sz w:val="24"/>
        </w:rPr>
        <w:t>sono ammesse</w:t>
      </w:r>
      <w:r>
        <w:rPr>
          <w:spacing w:val="-2"/>
          <w:sz w:val="24"/>
        </w:rPr>
        <w:t xml:space="preserve"> </w:t>
      </w:r>
      <w:r>
        <w:rPr>
          <w:sz w:val="24"/>
        </w:rPr>
        <w:t>offerte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in </w:t>
      </w:r>
      <w:r>
        <w:rPr>
          <w:spacing w:val="-2"/>
          <w:sz w:val="24"/>
        </w:rPr>
        <w:t>aumento;</w:t>
      </w:r>
    </w:p>
    <w:p w14:paraId="6894169A" w14:textId="77777777" w:rsidR="0062148C" w:rsidRDefault="00000000" w:rsidP="0094684D">
      <w:pPr>
        <w:pStyle w:val="Paragrafoelenco"/>
        <w:numPr>
          <w:ilvl w:val="0"/>
          <w:numId w:val="3"/>
        </w:numPr>
        <w:tabs>
          <w:tab w:val="left" w:pos="425"/>
        </w:tabs>
        <w:spacing w:before="5" w:line="247" w:lineRule="auto"/>
        <w:ind w:left="426" w:right="133" w:hanging="426"/>
        <w:jc w:val="both"/>
        <w:rPr>
          <w:sz w:val="24"/>
        </w:rPr>
      </w:pPr>
      <w:r>
        <w:rPr>
          <w:sz w:val="24"/>
        </w:rPr>
        <w:t xml:space="preserve">il recapito della PEC contenenti l'offerta e la documentazione rimane ad esclusivo rischio del </w:t>
      </w:r>
      <w:r>
        <w:rPr>
          <w:spacing w:val="-2"/>
          <w:sz w:val="24"/>
        </w:rPr>
        <w:t>mittente;</w:t>
      </w:r>
    </w:p>
    <w:p w14:paraId="1433FFCB" w14:textId="77777777" w:rsidR="0062148C" w:rsidRDefault="00000000" w:rsidP="0094684D">
      <w:pPr>
        <w:pStyle w:val="Paragrafoelenco"/>
        <w:numPr>
          <w:ilvl w:val="0"/>
          <w:numId w:val="3"/>
        </w:numPr>
        <w:spacing w:line="274" w:lineRule="exact"/>
        <w:ind w:left="426" w:hanging="426"/>
        <w:jc w:val="both"/>
        <w:rPr>
          <w:sz w:val="24"/>
        </w:rPr>
      </w:pPr>
      <w:r>
        <w:rPr>
          <w:sz w:val="24"/>
        </w:rPr>
        <w:t>non</w:t>
      </w:r>
      <w:r>
        <w:rPr>
          <w:spacing w:val="-1"/>
          <w:sz w:val="24"/>
        </w:rPr>
        <w:t xml:space="preserve"> </w:t>
      </w:r>
      <w:r>
        <w:rPr>
          <w:sz w:val="24"/>
        </w:rPr>
        <w:t>si darà</w:t>
      </w:r>
      <w:r>
        <w:rPr>
          <w:spacing w:val="-2"/>
          <w:sz w:val="24"/>
        </w:rPr>
        <w:t xml:space="preserve"> </w:t>
      </w:r>
      <w:r>
        <w:rPr>
          <w:sz w:val="24"/>
        </w:rPr>
        <w:t>corso alle</w:t>
      </w:r>
      <w:r>
        <w:rPr>
          <w:spacing w:val="-2"/>
          <w:sz w:val="24"/>
        </w:rPr>
        <w:t xml:space="preserve"> </w:t>
      </w:r>
      <w:r>
        <w:rPr>
          <w:sz w:val="24"/>
        </w:rPr>
        <w:t>PEC che</w:t>
      </w:r>
      <w:r>
        <w:rPr>
          <w:spacing w:val="-1"/>
          <w:sz w:val="24"/>
        </w:rPr>
        <w:t xml:space="preserve"> </w:t>
      </w:r>
      <w:r>
        <w:rPr>
          <w:sz w:val="24"/>
        </w:rPr>
        <w:t>non</w:t>
      </w:r>
      <w:r>
        <w:rPr>
          <w:spacing w:val="-1"/>
          <w:sz w:val="24"/>
        </w:rPr>
        <w:t xml:space="preserve"> </w:t>
      </w:r>
      <w:r>
        <w:rPr>
          <w:sz w:val="24"/>
        </w:rPr>
        <w:t>risultino pervenute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destinazione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in tempo </w:t>
      </w:r>
      <w:r>
        <w:rPr>
          <w:spacing w:val="-2"/>
          <w:sz w:val="24"/>
        </w:rPr>
        <w:t>utile;</w:t>
      </w:r>
    </w:p>
    <w:p w14:paraId="29E8CD2A" w14:textId="65D26A2B" w:rsidR="0062148C" w:rsidRDefault="00000000" w:rsidP="0094684D">
      <w:pPr>
        <w:pStyle w:val="Paragrafoelenco"/>
        <w:numPr>
          <w:ilvl w:val="0"/>
          <w:numId w:val="3"/>
        </w:numPr>
        <w:tabs>
          <w:tab w:val="left" w:pos="401"/>
        </w:tabs>
        <w:spacing w:before="7" w:line="247" w:lineRule="auto"/>
        <w:ind w:left="426" w:right="131" w:hanging="426"/>
        <w:jc w:val="both"/>
        <w:rPr>
          <w:sz w:val="24"/>
        </w:rPr>
      </w:pPr>
      <w:r>
        <w:rPr>
          <w:sz w:val="24"/>
        </w:rPr>
        <w:t>mentre l'offerente resta impegnato nei confronti dell'Amministrazione, quest’ultima non assumerà</w:t>
      </w:r>
      <w:r w:rsidR="0094684D">
        <w:rPr>
          <w:sz w:val="24"/>
        </w:rPr>
        <w:t>,</w:t>
      </w:r>
      <w:r>
        <w:rPr>
          <w:sz w:val="24"/>
        </w:rPr>
        <w:t xml:space="preserve"> verso l’operatore economico</w:t>
      </w:r>
      <w:r w:rsidR="0094684D">
        <w:rPr>
          <w:sz w:val="24"/>
        </w:rPr>
        <w:t>,</w:t>
      </w:r>
      <w:r>
        <w:rPr>
          <w:sz w:val="24"/>
        </w:rPr>
        <w:t xml:space="preserve"> nessun obbligo prima dell'approvazione a norma di legge degli atti della </w:t>
      </w:r>
      <w:r>
        <w:rPr>
          <w:spacing w:val="-2"/>
          <w:sz w:val="24"/>
        </w:rPr>
        <w:t>gara;</w:t>
      </w:r>
    </w:p>
    <w:p w14:paraId="6313837F" w14:textId="290FF3B3" w:rsidR="0062148C" w:rsidRDefault="00000000" w:rsidP="0094684D">
      <w:pPr>
        <w:pStyle w:val="Paragrafoelenco"/>
        <w:numPr>
          <w:ilvl w:val="0"/>
          <w:numId w:val="3"/>
        </w:numPr>
        <w:spacing w:line="247" w:lineRule="auto"/>
        <w:ind w:left="426" w:right="133" w:hanging="426"/>
        <w:jc w:val="both"/>
        <w:rPr>
          <w:sz w:val="24"/>
        </w:rPr>
      </w:pPr>
      <w:r>
        <w:rPr>
          <w:sz w:val="24"/>
        </w:rPr>
        <w:t>l’Amministrazione</w:t>
      </w:r>
      <w:r>
        <w:rPr>
          <w:spacing w:val="-4"/>
          <w:sz w:val="24"/>
        </w:rPr>
        <w:t xml:space="preserve"> </w:t>
      </w:r>
      <w:r>
        <w:rPr>
          <w:sz w:val="24"/>
        </w:rPr>
        <w:t>Comunale</w:t>
      </w:r>
      <w:r>
        <w:rPr>
          <w:spacing w:val="-4"/>
          <w:sz w:val="24"/>
        </w:rPr>
        <w:t xml:space="preserve"> </w:t>
      </w:r>
      <w:r>
        <w:rPr>
          <w:sz w:val="24"/>
        </w:rPr>
        <w:t>si</w:t>
      </w:r>
      <w:r>
        <w:rPr>
          <w:spacing w:val="-3"/>
          <w:sz w:val="24"/>
        </w:rPr>
        <w:t xml:space="preserve"> </w:t>
      </w:r>
      <w:r>
        <w:rPr>
          <w:sz w:val="24"/>
        </w:rPr>
        <w:t>riserva,</w:t>
      </w:r>
      <w:r>
        <w:rPr>
          <w:spacing w:val="-3"/>
          <w:sz w:val="24"/>
        </w:rPr>
        <w:t xml:space="preserve"> </w:t>
      </w:r>
      <w:r>
        <w:rPr>
          <w:sz w:val="24"/>
        </w:rPr>
        <w:t>prima dell’espletamento</w:t>
      </w:r>
      <w:r>
        <w:rPr>
          <w:spacing w:val="-3"/>
          <w:sz w:val="24"/>
        </w:rPr>
        <w:t xml:space="preserve"> </w:t>
      </w:r>
      <w:r>
        <w:rPr>
          <w:sz w:val="24"/>
        </w:rPr>
        <w:t>della</w:t>
      </w:r>
      <w:r>
        <w:rPr>
          <w:spacing w:val="-4"/>
          <w:sz w:val="24"/>
        </w:rPr>
        <w:t xml:space="preserve"> </w:t>
      </w:r>
      <w:r>
        <w:rPr>
          <w:sz w:val="24"/>
        </w:rPr>
        <w:t>procedura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gara,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verificare il possesso dei requisiti previsti dalla normativa vigente per lavori di importo </w:t>
      </w:r>
      <w:r w:rsidR="0094684D">
        <w:rPr>
          <w:sz w:val="24"/>
        </w:rPr>
        <w:t>inferiore</w:t>
      </w:r>
      <w:r>
        <w:rPr>
          <w:sz w:val="24"/>
        </w:rPr>
        <w:t xml:space="preserve"> ai € 150.000,00.</w:t>
      </w:r>
    </w:p>
    <w:p w14:paraId="7EA884A9" w14:textId="77777777" w:rsidR="0062148C" w:rsidRDefault="00000000" w:rsidP="0094684D">
      <w:pPr>
        <w:pStyle w:val="Paragrafoelenco"/>
        <w:numPr>
          <w:ilvl w:val="0"/>
          <w:numId w:val="3"/>
        </w:numPr>
        <w:spacing w:line="273" w:lineRule="exact"/>
        <w:ind w:left="426" w:hanging="426"/>
        <w:jc w:val="both"/>
        <w:rPr>
          <w:sz w:val="24"/>
        </w:rPr>
      </w:pPr>
      <w:r>
        <w:rPr>
          <w:sz w:val="24"/>
        </w:rPr>
        <w:t>l’offerta</w:t>
      </w:r>
      <w:r>
        <w:rPr>
          <w:spacing w:val="-4"/>
          <w:sz w:val="24"/>
        </w:rPr>
        <w:t xml:space="preserve"> </w:t>
      </w:r>
      <w:r>
        <w:rPr>
          <w:sz w:val="24"/>
        </w:rPr>
        <w:t>è</w:t>
      </w:r>
      <w:r>
        <w:rPr>
          <w:spacing w:val="-1"/>
          <w:sz w:val="24"/>
        </w:rPr>
        <w:t xml:space="preserve"> </w:t>
      </w:r>
      <w:r>
        <w:rPr>
          <w:sz w:val="24"/>
        </w:rPr>
        <w:t>valida</w:t>
      </w:r>
      <w:r>
        <w:rPr>
          <w:spacing w:val="-2"/>
          <w:sz w:val="24"/>
        </w:rPr>
        <w:t xml:space="preserve"> </w:t>
      </w:r>
      <w:r>
        <w:rPr>
          <w:sz w:val="24"/>
        </w:rPr>
        <w:t>per</w:t>
      </w:r>
      <w:r>
        <w:rPr>
          <w:spacing w:val="-1"/>
          <w:sz w:val="24"/>
        </w:rPr>
        <w:t xml:space="preserve"> </w:t>
      </w:r>
      <w:r>
        <w:rPr>
          <w:sz w:val="24"/>
        </w:rPr>
        <w:t>180 gg.</w:t>
      </w:r>
      <w:r>
        <w:rPr>
          <w:spacing w:val="-1"/>
          <w:sz w:val="24"/>
        </w:rPr>
        <w:t xml:space="preserve"> </w:t>
      </w:r>
      <w:r>
        <w:rPr>
          <w:sz w:val="24"/>
        </w:rPr>
        <w:t>dalla</w:t>
      </w:r>
      <w:r>
        <w:rPr>
          <w:spacing w:val="-1"/>
          <w:sz w:val="24"/>
        </w:rPr>
        <w:t xml:space="preserve"> </w:t>
      </w:r>
      <w:r>
        <w:rPr>
          <w:sz w:val="24"/>
        </w:rPr>
        <w:t>data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ricezione</w:t>
      </w:r>
      <w:r>
        <w:rPr>
          <w:spacing w:val="-1"/>
          <w:sz w:val="24"/>
        </w:rPr>
        <w:t xml:space="preserve"> </w:t>
      </w:r>
      <w:r>
        <w:rPr>
          <w:sz w:val="24"/>
        </w:rPr>
        <w:t>delle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offerte.</w:t>
      </w:r>
    </w:p>
    <w:p w14:paraId="21F64C52" w14:textId="77777777" w:rsidR="0062148C" w:rsidRDefault="00000000" w:rsidP="0094684D">
      <w:pPr>
        <w:pStyle w:val="Corpotesto"/>
        <w:spacing w:before="1"/>
        <w:ind w:left="426" w:right="132" w:hanging="426"/>
        <w:jc w:val="both"/>
      </w:pPr>
      <w:r>
        <w:t>Ai sensi dell’art. dell’art. 6 Regolamento Ue 2016/279 (GDPR) in ordine al procedimento instaurato, con questa Lettera d'Invito si informa che:</w:t>
      </w:r>
    </w:p>
    <w:p w14:paraId="00DAA243" w14:textId="77777777" w:rsidR="0062148C" w:rsidRDefault="00000000" w:rsidP="0094684D">
      <w:pPr>
        <w:pStyle w:val="Paragrafoelenco"/>
        <w:numPr>
          <w:ilvl w:val="0"/>
          <w:numId w:val="2"/>
        </w:numPr>
        <w:tabs>
          <w:tab w:val="left" w:pos="563"/>
        </w:tabs>
        <w:spacing w:before="1"/>
        <w:ind w:left="426" w:right="132" w:hanging="426"/>
        <w:rPr>
          <w:sz w:val="24"/>
        </w:rPr>
      </w:pPr>
      <w:r>
        <w:rPr>
          <w:sz w:val="24"/>
        </w:rPr>
        <w:t>l’interessato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ha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espresso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il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consenso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all’utilizzo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dei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dati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parte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 xml:space="preserve">dell’Amministrazione </w:t>
      </w:r>
      <w:r>
        <w:rPr>
          <w:spacing w:val="-2"/>
          <w:sz w:val="24"/>
        </w:rPr>
        <w:t>aggiudicatrice;</w:t>
      </w:r>
    </w:p>
    <w:p w14:paraId="5E8F87DB" w14:textId="77777777" w:rsidR="0062148C" w:rsidRDefault="00000000" w:rsidP="0094684D">
      <w:pPr>
        <w:pStyle w:val="Paragrafoelenco"/>
        <w:numPr>
          <w:ilvl w:val="0"/>
          <w:numId w:val="2"/>
        </w:numPr>
        <w:tabs>
          <w:tab w:val="left" w:pos="510"/>
        </w:tabs>
        <w:ind w:left="426" w:hanging="426"/>
        <w:rPr>
          <w:sz w:val="24"/>
        </w:rPr>
      </w:pPr>
      <w:r>
        <w:rPr>
          <w:sz w:val="24"/>
        </w:rPr>
        <w:t>il</w:t>
      </w:r>
      <w:r>
        <w:rPr>
          <w:spacing w:val="-2"/>
          <w:sz w:val="24"/>
        </w:rPr>
        <w:t xml:space="preserve"> </w:t>
      </w:r>
      <w:r>
        <w:rPr>
          <w:sz w:val="24"/>
        </w:rPr>
        <w:t>trattamento</w:t>
      </w:r>
      <w:r>
        <w:rPr>
          <w:spacing w:val="-1"/>
          <w:sz w:val="24"/>
        </w:rPr>
        <w:t xml:space="preserve"> </w:t>
      </w:r>
      <w:r>
        <w:rPr>
          <w:sz w:val="24"/>
        </w:rPr>
        <w:t>è</w:t>
      </w:r>
      <w:r>
        <w:rPr>
          <w:spacing w:val="-2"/>
          <w:sz w:val="24"/>
        </w:rPr>
        <w:t xml:space="preserve"> </w:t>
      </w:r>
      <w:r>
        <w:rPr>
          <w:sz w:val="24"/>
        </w:rPr>
        <w:t>necessario</w:t>
      </w:r>
      <w:r>
        <w:rPr>
          <w:spacing w:val="-2"/>
          <w:sz w:val="24"/>
        </w:rPr>
        <w:t xml:space="preserve"> </w:t>
      </w:r>
      <w:r>
        <w:rPr>
          <w:sz w:val="24"/>
        </w:rPr>
        <w:t>all'esecuzione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un contratto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cui</w:t>
      </w:r>
      <w:r>
        <w:rPr>
          <w:spacing w:val="-1"/>
          <w:sz w:val="24"/>
        </w:rPr>
        <w:t xml:space="preserve"> </w:t>
      </w:r>
      <w:r>
        <w:rPr>
          <w:sz w:val="24"/>
        </w:rPr>
        <w:t>l'interessato</w:t>
      </w:r>
      <w:r>
        <w:rPr>
          <w:spacing w:val="-1"/>
          <w:sz w:val="24"/>
        </w:rPr>
        <w:t xml:space="preserve"> </w:t>
      </w:r>
      <w:r>
        <w:rPr>
          <w:sz w:val="24"/>
        </w:rPr>
        <w:t>è</w:t>
      </w:r>
      <w:r>
        <w:rPr>
          <w:spacing w:val="-2"/>
          <w:sz w:val="24"/>
        </w:rPr>
        <w:t xml:space="preserve"> parte;</w:t>
      </w:r>
    </w:p>
    <w:p w14:paraId="435BBA25" w14:textId="77777777" w:rsidR="0062148C" w:rsidRDefault="00000000" w:rsidP="0094684D">
      <w:pPr>
        <w:pStyle w:val="Paragrafoelenco"/>
        <w:numPr>
          <w:ilvl w:val="0"/>
          <w:numId w:val="2"/>
        </w:numPr>
        <w:tabs>
          <w:tab w:val="left" w:pos="515"/>
        </w:tabs>
        <w:ind w:left="426" w:right="133" w:hanging="426"/>
        <w:rPr>
          <w:sz w:val="24"/>
        </w:rPr>
      </w:pPr>
      <w:r>
        <w:rPr>
          <w:sz w:val="24"/>
        </w:rPr>
        <w:t>il trattamento è necessario per il perseguimento del legittimo interesse del titolare del trattamento o di terzi;</w:t>
      </w:r>
    </w:p>
    <w:p w14:paraId="3100FDBA" w14:textId="77777777" w:rsidR="0062148C" w:rsidRDefault="00000000" w:rsidP="0094684D">
      <w:pPr>
        <w:pStyle w:val="Corpotesto"/>
        <w:ind w:left="426" w:hanging="426"/>
      </w:pPr>
      <w:r>
        <w:t>Ai</w:t>
      </w:r>
      <w:r>
        <w:rPr>
          <w:spacing w:val="-2"/>
        </w:rPr>
        <w:t xml:space="preserve"> </w:t>
      </w:r>
      <w:r>
        <w:t>sensi</w:t>
      </w:r>
      <w:r>
        <w:rPr>
          <w:spacing w:val="-1"/>
        </w:rPr>
        <w:t xml:space="preserve"> </w:t>
      </w:r>
      <w:r>
        <w:t>dell’art.</w:t>
      </w:r>
      <w:r>
        <w:rPr>
          <w:spacing w:val="-1"/>
        </w:rPr>
        <w:t xml:space="preserve"> </w:t>
      </w:r>
      <w:r>
        <w:t>13</w:t>
      </w:r>
      <w:r>
        <w:rPr>
          <w:spacing w:val="-2"/>
        </w:rPr>
        <w:t xml:space="preserve"> </w:t>
      </w:r>
      <w:r>
        <w:t>Regolamento</w:t>
      </w:r>
      <w:r>
        <w:rPr>
          <w:spacing w:val="-1"/>
        </w:rPr>
        <w:t xml:space="preserve"> </w:t>
      </w:r>
      <w:r>
        <w:t>Ue</w:t>
      </w:r>
      <w:r>
        <w:rPr>
          <w:spacing w:val="-2"/>
        </w:rPr>
        <w:t xml:space="preserve"> </w:t>
      </w:r>
      <w:r>
        <w:t>2016/279</w:t>
      </w:r>
      <w:r>
        <w:rPr>
          <w:spacing w:val="-1"/>
        </w:rPr>
        <w:t xml:space="preserve"> </w:t>
      </w:r>
      <w:r>
        <w:rPr>
          <w:spacing w:val="-2"/>
        </w:rPr>
        <w:t>(GDPR):</w:t>
      </w:r>
    </w:p>
    <w:p w14:paraId="0E128BB6" w14:textId="77777777" w:rsidR="0062148C" w:rsidRDefault="00000000" w:rsidP="0094684D">
      <w:pPr>
        <w:pStyle w:val="Paragrafoelenco"/>
        <w:numPr>
          <w:ilvl w:val="0"/>
          <w:numId w:val="1"/>
        </w:numPr>
        <w:tabs>
          <w:tab w:val="left" w:pos="556"/>
        </w:tabs>
        <w:ind w:left="426" w:hanging="426"/>
        <w:rPr>
          <w:sz w:val="24"/>
        </w:rPr>
      </w:pPr>
      <w:r>
        <w:rPr>
          <w:sz w:val="24"/>
        </w:rPr>
        <w:t>le</w:t>
      </w:r>
      <w:r>
        <w:rPr>
          <w:spacing w:val="-5"/>
          <w:sz w:val="24"/>
        </w:rPr>
        <w:t xml:space="preserve"> </w:t>
      </w:r>
      <w:r>
        <w:rPr>
          <w:sz w:val="24"/>
        </w:rPr>
        <w:t>finalità</w:t>
      </w:r>
      <w:r>
        <w:rPr>
          <w:spacing w:val="-2"/>
          <w:sz w:val="24"/>
        </w:rPr>
        <w:t xml:space="preserve"> </w:t>
      </w:r>
      <w:r>
        <w:rPr>
          <w:sz w:val="24"/>
        </w:rPr>
        <w:t>cui</w:t>
      </w:r>
      <w:r>
        <w:rPr>
          <w:spacing w:val="-1"/>
          <w:sz w:val="24"/>
        </w:rPr>
        <w:t xml:space="preserve"> </w:t>
      </w:r>
      <w:r>
        <w:rPr>
          <w:sz w:val="24"/>
        </w:rPr>
        <w:t>sono</w:t>
      </w:r>
      <w:r>
        <w:rPr>
          <w:spacing w:val="-2"/>
          <w:sz w:val="24"/>
        </w:rPr>
        <w:t xml:space="preserve"> </w:t>
      </w:r>
      <w:r>
        <w:rPr>
          <w:sz w:val="24"/>
        </w:rPr>
        <w:t>destinati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dati</w:t>
      </w:r>
      <w:r>
        <w:rPr>
          <w:spacing w:val="-2"/>
          <w:sz w:val="24"/>
        </w:rPr>
        <w:t xml:space="preserve"> </w:t>
      </w:r>
      <w:r>
        <w:rPr>
          <w:sz w:val="24"/>
        </w:rPr>
        <w:t>raccolti</w:t>
      </w:r>
      <w:r>
        <w:rPr>
          <w:spacing w:val="-1"/>
          <w:sz w:val="24"/>
        </w:rPr>
        <w:t xml:space="preserve"> </w:t>
      </w:r>
      <w:r>
        <w:rPr>
          <w:sz w:val="24"/>
        </w:rPr>
        <w:t>attengono</w:t>
      </w:r>
      <w:r>
        <w:rPr>
          <w:spacing w:val="-1"/>
          <w:sz w:val="24"/>
        </w:rPr>
        <w:t xml:space="preserve"> </w:t>
      </w:r>
      <w:r>
        <w:rPr>
          <w:sz w:val="24"/>
        </w:rPr>
        <w:t>esclusivamente</w:t>
      </w:r>
      <w:r>
        <w:rPr>
          <w:spacing w:val="-3"/>
          <w:sz w:val="24"/>
        </w:rPr>
        <w:t xml:space="preserve"> </w:t>
      </w:r>
      <w:r>
        <w:rPr>
          <w:sz w:val="24"/>
        </w:rPr>
        <w:t>alla presente</w:t>
      </w:r>
      <w:r>
        <w:rPr>
          <w:spacing w:val="-2"/>
          <w:sz w:val="24"/>
        </w:rPr>
        <w:t xml:space="preserve"> procedura;</w:t>
      </w:r>
    </w:p>
    <w:p w14:paraId="78866F00" w14:textId="77777777" w:rsidR="0062148C" w:rsidRDefault="00000000" w:rsidP="0094684D">
      <w:pPr>
        <w:pStyle w:val="Paragrafoelenco"/>
        <w:numPr>
          <w:ilvl w:val="0"/>
          <w:numId w:val="1"/>
        </w:numPr>
        <w:tabs>
          <w:tab w:val="left" w:pos="539"/>
        </w:tabs>
        <w:ind w:left="426" w:right="131" w:hanging="426"/>
        <w:rPr>
          <w:sz w:val="24"/>
        </w:rPr>
      </w:pPr>
      <w:r>
        <w:rPr>
          <w:sz w:val="24"/>
        </w:rPr>
        <w:t>il conferimento dei dati all’amministrazione configura conditio sine qua non, per la partecipazione alla suddetta procedura e relativo affidamento;</w:t>
      </w:r>
    </w:p>
    <w:p w14:paraId="585D4171" w14:textId="195AB629" w:rsidR="0062148C" w:rsidRDefault="00000000" w:rsidP="0094684D">
      <w:pPr>
        <w:pStyle w:val="Paragrafoelenco"/>
        <w:numPr>
          <w:ilvl w:val="0"/>
          <w:numId w:val="1"/>
        </w:numPr>
        <w:tabs>
          <w:tab w:val="left" w:pos="583"/>
          <w:tab w:val="left" w:pos="1858"/>
          <w:tab w:val="left" w:pos="2667"/>
          <w:tab w:val="left" w:pos="3060"/>
          <w:tab w:val="left" w:pos="4279"/>
          <w:tab w:val="left" w:pos="5261"/>
          <w:tab w:val="left" w:pos="6869"/>
          <w:tab w:val="left" w:pos="7543"/>
          <w:tab w:val="left" w:pos="8162"/>
          <w:tab w:val="left" w:pos="8489"/>
          <w:tab w:val="left" w:pos="9163"/>
        </w:tabs>
        <w:ind w:left="426" w:right="135" w:hanging="426"/>
        <w:rPr>
          <w:sz w:val="24"/>
        </w:rPr>
      </w:pPr>
      <w:r>
        <w:rPr>
          <w:spacing w:val="-2"/>
          <w:sz w:val="24"/>
        </w:rPr>
        <w:t>l’eventuale</w:t>
      </w:r>
      <w:r w:rsidR="0094684D">
        <w:rPr>
          <w:spacing w:val="-2"/>
          <w:sz w:val="24"/>
        </w:rPr>
        <w:t xml:space="preserve"> </w:t>
      </w:r>
      <w:r>
        <w:rPr>
          <w:spacing w:val="-2"/>
          <w:sz w:val="24"/>
        </w:rPr>
        <w:t>rifiuto</w:t>
      </w:r>
      <w:r w:rsidR="0094684D">
        <w:rPr>
          <w:spacing w:val="-2"/>
          <w:sz w:val="24"/>
        </w:rPr>
        <w:t xml:space="preserve"> </w:t>
      </w:r>
      <w:r>
        <w:rPr>
          <w:spacing w:val="-6"/>
          <w:sz w:val="24"/>
        </w:rPr>
        <w:t>di</w:t>
      </w:r>
      <w:r w:rsidR="0094684D">
        <w:rPr>
          <w:spacing w:val="-6"/>
          <w:sz w:val="24"/>
        </w:rPr>
        <w:t xml:space="preserve"> </w:t>
      </w:r>
      <w:r>
        <w:rPr>
          <w:spacing w:val="-2"/>
          <w:sz w:val="24"/>
        </w:rPr>
        <w:t>rispondere</w:t>
      </w:r>
      <w:r w:rsidR="00AC2B52">
        <w:rPr>
          <w:spacing w:val="-2"/>
          <w:sz w:val="24"/>
        </w:rPr>
        <w:t xml:space="preserve"> </w:t>
      </w:r>
      <w:r>
        <w:rPr>
          <w:spacing w:val="-2"/>
          <w:sz w:val="24"/>
        </w:rPr>
        <w:t>consiste</w:t>
      </w:r>
      <w:r w:rsidR="00AC2B52">
        <w:rPr>
          <w:spacing w:val="-2"/>
          <w:sz w:val="24"/>
        </w:rPr>
        <w:t xml:space="preserve"> </w:t>
      </w:r>
      <w:r>
        <w:rPr>
          <w:spacing w:val="-2"/>
          <w:sz w:val="24"/>
        </w:rPr>
        <w:t>nell'esclusione</w:t>
      </w:r>
      <w:r w:rsidR="00AC2B52">
        <w:rPr>
          <w:spacing w:val="-2"/>
          <w:sz w:val="24"/>
        </w:rPr>
        <w:t xml:space="preserve"> </w:t>
      </w:r>
      <w:r>
        <w:rPr>
          <w:spacing w:val="-2"/>
          <w:sz w:val="24"/>
        </w:rPr>
        <w:t>dalla</w:t>
      </w:r>
      <w:r w:rsidR="00AC2B52">
        <w:rPr>
          <w:spacing w:val="-2"/>
          <w:sz w:val="24"/>
        </w:rPr>
        <w:t xml:space="preserve"> </w:t>
      </w:r>
      <w:r>
        <w:rPr>
          <w:spacing w:val="-4"/>
          <w:sz w:val="24"/>
        </w:rPr>
        <w:t>gara</w:t>
      </w:r>
      <w:r w:rsidR="00AC2B52">
        <w:rPr>
          <w:spacing w:val="-4"/>
          <w:sz w:val="24"/>
        </w:rPr>
        <w:t xml:space="preserve"> </w:t>
      </w:r>
      <w:r>
        <w:rPr>
          <w:spacing w:val="-10"/>
          <w:sz w:val="24"/>
        </w:rPr>
        <w:t>o</w:t>
      </w:r>
      <w:r w:rsidR="00AC2B52">
        <w:rPr>
          <w:spacing w:val="-10"/>
          <w:sz w:val="24"/>
        </w:rPr>
        <w:t xml:space="preserve"> </w:t>
      </w:r>
      <w:r>
        <w:rPr>
          <w:spacing w:val="-2"/>
          <w:sz w:val="24"/>
        </w:rPr>
        <w:t>nella</w:t>
      </w:r>
      <w:r w:rsidR="00AC2B52">
        <w:rPr>
          <w:spacing w:val="-2"/>
          <w:sz w:val="24"/>
        </w:rPr>
        <w:t xml:space="preserve"> </w:t>
      </w:r>
      <w:r>
        <w:rPr>
          <w:spacing w:val="-2"/>
          <w:sz w:val="24"/>
        </w:rPr>
        <w:t>decadenza dall'aggiudicazione;</w:t>
      </w:r>
    </w:p>
    <w:p w14:paraId="0CA4825E" w14:textId="77777777" w:rsidR="0062148C" w:rsidRDefault="00000000" w:rsidP="0094684D">
      <w:pPr>
        <w:pStyle w:val="Paragrafoelenco"/>
        <w:numPr>
          <w:ilvl w:val="0"/>
          <w:numId w:val="1"/>
        </w:numPr>
        <w:tabs>
          <w:tab w:val="left" w:pos="450"/>
        </w:tabs>
        <w:ind w:left="426" w:hanging="426"/>
        <w:rPr>
          <w:sz w:val="24"/>
        </w:rPr>
      </w:pPr>
      <w:r>
        <w:rPr>
          <w:sz w:val="24"/>
        </w:rPr>
        <w:t>i</w:t>
      </w:r>
      <w:r>
        <w:rPr>
          <w:spacing w:val="-3"/>
          <w:sz w:val="24"/>
        </w:rPr>
        <w:t xml:space="preserve"> </w:t>
      </w:r>
      <w:r>
        <w:rPr>
          <w:sz w:val="24"/>
        </w:rPr>
        <w:t>soggetti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le</w:t>
      </w:r>
      <w:r>
        <w:rPr>
          <w:spacing w:val="-2"/>
          <w:sz w:val="24"/>
        </w:rPr>
        <w:t xml:space="preserve"> </w:t>
      </w:r>
      <w:r>
        <w:rPr>
          <w:sz w:val="24"/>
        </w:rPr>
        <w:t>categorie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soggetti</w:t>
      </w:r>
      <w:r>
        <w:rPr>
          <w:spacing w:val="-1"/>
          <w:sz w:val="24"/>
        </w:rPr>
        <w:t xml:space="preserve"> </w:t>
      </w:r>
      <w:r>
        <w:rPr>
          <w:sz w:val="24"/>
        </w:rPr>
        <w:t>ai</w:t>
      </w:r>
      <w:r>
        <w:rPr>
          <w:spacing w:val="-1"/>
          <w:sz w:val="24"/>
        </w:rPr>
        <w:t xml:space="preserve"> </w:t>
      </w:r>
      <w:r>
        <w:rPr>
          <w:sz w:val="24"/>
        </w:rPr>
        <w:t>quali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dati</w:t>
      </w:r>
      <w:r>
        <w:rPr>
          <w:spacing w:val="-1"/>
          <w:sz w:val="24"/>
        </w:rPr>
        <w:t xml:space="preserve"> </w:t>
      </w:r>
      <w:r>
        <w:rPr>
          <w:sz w:val="24"/>
        </w:rPr>
        <w:t>possono</w:t>
      </w:r>
      <w:r>
        <w:rPr>
          <w:spacing w:val="-1"/>
          <w:sz w:val="24"/>
        </w:rPr>
        <w:t xml:space="preserve"> </w:t>
      </w:r>
      <w:r>
        <w:rPr>
          <w:sz w:val="24"/>
        </w:rPr>
        <w:t>essere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comunicati </w:t>
      </w:r>
      <w:r>
        <w:rPr>
          <w:spacing w:val="-2"/>
          <w:sz w:val="24"/>
        </w:rPr>
        <w:t>sono:</w:t>
      </w:r>
    </w:p>
    <w:p w14:paraId="1F514C51" w14:textId="77777777" w:rsidR="00AC2B52" w:rsidRPr="00AC2B52" w:rsidRDefault="00000000" w:rsidP="00AC2B52">
      <w:pPr>
        <w:pStyle w:val="Paragrafoelenco"/>
        <w:numPr>
          <w:ilvl w:val="1"/>
          <w:numId w:val="1"/>
        </w:numPr>
        <w:ind w:left="851" w:hanging="425"/>
        <w:rPr>
          <w:sz w:val="24"/>
        </w:rPr>
      </w:pPr>
      <w:r w:rsidRPr="00AC2B52">
        <w:rPr>
          <w:sz w:val="24"/>
        </w:rPr>
        <w:t>il</w:t>
      </w:r>
      <w:r w:rsidRPr="00AC2B52">
        <w:rPr>
          <w:spacing w:val="-5"/>
          <w:sz w:val="24"/>
        </w:rPr>
        <w:t xml:space="preserve"> </w:t>
      </w:r>
      <w:r w:rsidRPr="00AC2B52">
        <w:rPr>
          <w:sz w:val="24"/>
        </w:rPr>
        <w:t>personale</w:t>
      </w:r>
      <w:r w:rsidRPr="00AC2B52">
        <w:rPr>
          <w:spacing w:val="-2"/>
          <w:sz w:val="24"/>
        </w:rPr>
        <w:t xml:space="preserve"> </w:t>
      </w:r>
      <w:r w:rsidRPr="00AC2B52">
        <w:rPr>
          <w:sz w:val="24"/>
        </w:rPr>
        <w:t>interno</w:t>
      </w:r>
      <w:r w:rsidRPr="00AC2B52">
        <w:rPr>
          <w:spacing w:val="-2"/>
          <w:sz w:val="24"/>
        </w:rPr>
        <w:t xml:space="preserve"> </w:t>
      </w:r>
      <w:r w:rsidRPr="00AC2B52">
        <w:rPr>
          <w:sz w:val="24"/>
        </w:rPr>
        <w:t>dell'Amministrazione</w:t>
      </w:r>
      <w:r w:rsidRPr="00AC2B52">
        <w:rPr>
          <w:spacing w:val="-3"/>
          <w:sz w:val="24"/>
        </w:rPr>
        <w:t xml:space="preserve"> </w:t>
      </w:r>
      <w:r w:rsidRPr="00AC2B52">
        <w:rPr>
          <w:sz w:val="24"/>
        </w:rPr>
        <w:t>implicato</w:t>
      </w:r>
      <w:r w:rsidRPr="00AC2B52">
        <w:rPr>
          <w:spacing w:val="-2"/>
          <w:sz w:val="24"/>
        </w:rPr>
        <w:t xml:space="preserve"> </w:t>
      </w:r>
      <w:r w:rsidRPr="00AC2B52">
        <w:rPr>
          <w:sz w:val="24"/>
        </w:rPr>
        <w:t>nel</w:t>
      </w:r>
      <w:r w:rsidRPr="00AC2B52">
        <w:rPr>
          <w:spacing w:val="-2"/>
          <w:sz w:val="24"/>
        </w:rPr>
        <w:t xml:space="preserve"> procedimento;</w:t>
      </w:r>
    </w:p>
    <w:p w14:paraId="31FACBCD" w14:textId="44377A08" w:rsidR="00AC2B52" w:rsidRPr="00AC2B52" w:rsidRDefault="00000000" w:rsidP="00AC2B52">
      <w:pPr>
        <w:pStyle w:val="Paragrafoelenco"/>
        <w:numPr>
          <w:ilvl w:val="1"/>
          <w:numId w:val="1"/>
        </w:numPr>
        <w:ind w:left="851" w:hanging="425"/>
        <w:rPr>
          <w:sz w:val="24"/>
        </w:rPr>
      </w:pPr>
      <w:r w:rsidRPr="00AC2B52">
        <w:rPr>
          <w:sz w:val="24"/>
        </w:rPr>
        <w:t>ogni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altro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soggetto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che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abbia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interesse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ai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sensi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della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L.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7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agosto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1990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n.</w:t>
      </w:r>
      <w:r w:rsidRPr="00AC2B52">
        <w:rPr>
          <w:spacing w:val="-1"/>
          <w:sz w:val="24"/>
        </w:rPr>
        <w:t xml:space="preserve"> </w:t>
      </w:r>
      <w:r w:rsidRPr="00AC2B52">
        <w:rPr>
          <w:spacing w:val="-4"/>
          <w:sz w:val="24"/>
        </w:rPr>
        <w:t>241;</w:t>
      </w:r>
    </w:p>
    <w:p w14:paraId="1530661C" w14:textId="7986586A" w:rsidR="0062148C" w:rsidRPr="00AC2B52" w:rsidRDefault="00000000" w:rsidP="00AC2B52">
      <w:pPr>
        <w:pStyle w:val="Paragrafoelenco"/>
        <w:numPr>
          <w:ilvl w:val="1"/>
          <w:numId w:val="1"/>
        </w:numPr>
        <w:ind w:left="851" w:hanging="425"/>
        <w:rPr>
          <w:sz w:val="24"/>
        </w:rPr>
      </w:pPr>
      <w:r w:rsidRPr="00AC2B52">
        <w:rPr>
          <w:sz w:val="24"/>
        </w:rPr>
        <w:t>soggetto</w:t>
      </w:r>
      <w:r w:rsidRPr="00AC2B52">
        <w:rPr>
          <w:spacing w:val="-4"/>
          <w:sz w:val="24"/>
        </w:rPr>
        <w:t xml:space="preserve"> </w:t>
      </w:r>
      <w:r w:rsidRPr="00AC2B52">
        <w:rPr>
          <w:sz w:val="24"/>
        </w:rPr>
        <w:t>attivo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della</w:t>
      </w:r>
      <w:r w:rsidRPr="00AC2B52">
        <w:rPr>
          <w:spacing w:val="-2"/>
          <w:sz w:val="24"/>
        </w:rPr>
        <w:t xml:space="preserve"> </w:t>
      </w:r>
      <w:r w:rsidRPr="00AC2B52">
        <w:rPr>
          <w:sz w:val="24"/>
        </w:rPr>
        <w:t>raccolta</w:t>
      </w:r>
      <w:r w:rsidRPr="00AC2B52">
        <w:rPr>
          <w:spacing w:val="-2"/>
          <w:sz w:val="24"/>
        </w:rPr>
        <w:t xml:space="preserve"> </w:t>
      </w:r>
      <w:r w:rsidRPr="00AC2B52">
        <w:rPr>
          <w:sz w:val="24"/>
        </w:rPr>
        <w:t>dei</w:t>
      </w:r>
      <w:r w:rsidRPr="00AC2B52">
        <w:rPr>
          <w:spacing w:val="-2"/>
          <w:sz w:val="24"/>
        </w:rPr>
        <w:t xml:space="preserve"> </w:t>
      </w:r>
      <w:r w:rsidRPr="00AC2B52">
        <w:rPr>
          <w:sz w:val="24"/>
        </w:rPr>
        <w:t>dati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è</w:t>
      </w:r>
      <w:r w:rsidRPr="00AC2B52">
        <w:rPr>
          <w:spacing w:val="-2"/>
          <w:sz w:val="24"/>
        </w:rPr>
        <w:t xml:space="preserve"> </w:t>
      </w:r>
      <w:r w:rsidRPr="00AC2B52">
        <w:rPr>
          <w:sz w:val="24"/>
        </w:rPr>
        <w:t>l'Amministrazione</w:t>
      </w:r>
      <w:r w:rsidRPr="00AC2B52">
        <w:rPr>
          <w:spacing w:val="-2"/>
          <w:sz w:val="24"/>
        </w:rPr>
        <w:t xml:space="preserve"> aggiudicatrice.</w:t>
      </w:r>
    </w:p>
    <w:p w14:paraId="7CC9EA0E" w14:textId="77777777" w:rsidR="0062148C" w:rsidRDefault="0062148C" w:rsidP="0094684D">
      <w:pPr>
        <w:pStyle w:val="Corpotesto"/>
        <w:ind w:left="993" w:hanging="567"/>
      </w:pPr>
    </w:p>
    <w:p w14:paraId="69250987" w14:textId="77777777" w:rsidR="0062148C" w:rsidRDefault="0062148C">
      <w:pPr>
        <w:pStyle w:val="Corpotesto"/>
      </w:pPr>
    </w:p>
    <w:p w14:paraId="4CEB765B" w14:textId="77777777" w:rsidR="0062148C" w:rsidRDefault="0062148C">
      <w:pPr>
        <w:pStyle w:val="Corpotesto"/>
      </w:pPr>
    </w:p>
    <w:p w14:paraId="002853A2" w14:textId="77777777" w:rsidR="0062148C" w:rsidRDefault="00000000">
      <w:pPr>
        <w:pStyle w:val="Titolo1"/>
        <w:ind w:left="4026"/>
      </w:pPr>
      <w:r>
        <w:t>Il</w:t>
      </w:r>
      <w:r>
        <w:rPr>
          <w:spacing w:val="-2"/>
        </w:rPr>
        <w:t xml:space="preserve"> </w:t>
      </w:r>
      <w:r>
        <w:t>Responsabile</w:t>
      </w:r>
      <w:r>
        <w:rPr>
          <w:spacing w:val="-3"/>
        </w:rPr>
        <w:t xml:space="preserve"> </w:t>
      </w:r>
      <w:r>
        <w:t>Unico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rPr>
          <w:spacing w:val="-2"/>
        </w:rPr>
        <w:t>Procedimento</w:t>
      </w:r>
    </w:p>
    <w:p w14:paraId="261D27C6" w14:textId="77777777" w:rsidR="0062148C" w:rsidRDefault="00000000">
      <w:pPr>
        <w:pStyle w:val="Corpotesto"/>
        <w:ind w:left="4026"/>
        <w:jc w:val="center"/>
      </w:pPr>
      <w:r>
        <w:t>F.to</w:t>
      </w:r>
      <w:r>
        <w:rPr>
          <w:spacing w:val="-2"/>
        </w:rPr>
        <w:t xml:space="preserve"> </w:t>
      </w:r>
      <w:r>
        <w:t>Dott.</w:t>
      </w:r>
      <w:r>
        <w:rPr>
          <w:spacing w:val="-2"/>
        </w:rPr>
        <w:t xml:space="preserve"> </w:t>
      </w:r>
      <w:r>
        <w:t>Raffaello</w:t>
      </w:r>
      <w:r>
        <w:rPr>
          <w:spacing w:val="-2"/>
        </w:rPr>
        <w:t xml:space="preserve"> Libertini</w:t>
      </w:r>
    </w:p>
    <w:sectPr w:rsidR="0062148C">
      <w:pgSz w:w="12240" w:h="15840"/>
      <w:pgMar w:top="1820" w:right="1000" w:bottom="1200" w:left="940" w:header="0" w:footer="101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90110A" w14:textId="77777777" w:rsidR="009103E3" w:rsidRDefault="009103E3">
      <w:r>
        <w:separator/>
      </w:r>
    </w:p>
  </w:endnote>
  <w:endnote w:type="continuationSeparator" w:id="0">
    <w:p w14:paraId="0248E741" w14:textId="77777777" w:rsidR="009103E3" w:rsidRDefault="009103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716385" w14:textId="77777777" w:rsidR="0062148C" w:rsidRDefault="00000000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534080" behindDoc="1" locked="0" layoutInCell="1" allowOverlap="1" wp14:anchorId="58A0B10D" wp14:editId="27B52CE5">
              <wp:simplePos x="0" y="0"/>
              <wp:positionH relativeFrom="page">
                <wp:posOffset>6943343</wp:posOffset>
              </wp:positionH>
              <wp:positionV relativeFrom="page">
                <wp:posOffset>9271534</wp:posOffset>
              </wp:positionV>
              <wp:extent cx="159385" cy="18097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938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C88199E" w14:textId="77777777" w:rsidR="0062148C" w:rsidRDefault="00000000">
                          <w:pPr>
                            <w:spacing w:before="11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1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A0B10D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46.7pt;margin-top:730.05pt;width:12.55pt;height:14.25pt;z-index:-15782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" filled="f" stroked="f">
              <v:textbox inset="0,0,0,0">
                <w:txbxContent>
                  <w:p w14:paraId="6C88199E" w14:textId="77777777" w:rsidR="0062148C" w:rsidRDefault="00000000">
                    <w:pPr>
                      <w:spacing w:before="11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1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51CCB4" w14:textId="77777777" w:rsidR="009103E3" w:rsidRDefault="009103E3">
      <w:r>
        <w:separator/>
      </w:r>
    </w:p>
  </w:footnote>
  <w:footnote w:type="continuationSeparator" w:id="0">
    <w:p w14:paraId="66C89B33" w14:textId="77777777" w:rsidR="009103E3" w:rsidRDefault="009103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5957230"/>
    <w:multiLevelType w:val="hybridMultilevel"/>
    <w:tmpl w:val="B9D6F364"/>
    <w:lvl w:ilvl="0" w:tplc="FE1E647C">
      <w:start w:val="1"/>
      <w:numFmt w:val="lowerLetter"/>
      <w:lvlText w:val="%1)"/>
      <w:lvlJc w:val="left"/>
      <w:pPr>
        <w:ind w:left="557" w:hanging="36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1" w:tplc="4A30838C">
      <w:start w:val="1"/>
      <w:numFmt w:val="decimal"/>
      <w:lvlText w:val="%2)"/>
      <w:lvlJc w:val="left"/>
      <w:pPr>
        <w:ind w:left="452" w:hanging="2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05501E70">
      <w:numFmt w:val="bullet"/>
      <w:lvlText w:val="•"/>
      <w:lvlJc w:val="left"/>
      <w:pPr>
        <w:ind w:left="1642" w:hanging="260"/>
      </w:pPr>
      <w:rPr>
        <w:rFonts w:hint="default"/>
        <w:lang w:val="it-IT" w:eastAsia="en-US" w:bidi="ar-SA"/>
      </w:rPr>
    </w:lvl>
    <w:lvl w:ilvl="3" w:tplc="0D7EFB0E">
      <w:numFmt w:val="bullet"/>
      <w:lvlText w:val="•"/>
      <w:lvlJc w:val="left"/>
      <w:pPr>
        <w:ind w:left="2724" w:hanging="260"/>
      </w:pPr>
      <w:rPr>
        <w:rFonts w:hint="default"/>
        <w:lang w:val="it-IT" w:eastAsia="en-US" w:bidi="ar-SA"/>
      </w:rPr>
    </w:lvl>
    <w:lvl w:ilvl="4" w:tplc="09AC6DCC">
      <w:numFmt w:val="bullet"/>
      <w:lvlText w:val="•"/>
      <w:lvlJc w:val="left"/>
      <w:pPr>
        <w:ind w:left="3806" w:hanging="260"/>
      </w:pPr>
      <w:rPr>
        <w:rFonts w:hint="default"/>
        <w:lang w:val="it-IT" w:eastAsia="en-US" w:bidi="ar-SA"/>
      </w:rPr>
    </w:lvl>
    <w:lvl w:ilvl="5" w:tplc="B384468E">
      <w:numFmt w:val="bullet"/>
      <w:lvlText w:val="•"/>
      <w:lvlJc w:val="left"/>
      <w:pPr>
        <w:ind w:left="4888" w:hanging="260"/>
      </w:pPr>
      <w:rPr>
        <w:rFonts w:hint="default"/>
        <w:lang w:val="it-IT" w:eastAsia="en-US" w:bidi="ar-SA"/>
      </w:rPr>
    </w:lvl>
    <w:lvl w:ilvl="6" w:tplc="3104C766">
      <w:numFmt w:val="bullet"/>
      <w:lvlText w:val="•"/>
      <w:lvlJc w:val="left"/>
      <w:pPr>
        <w:ind w:left="5971" w:hanging="260"/>
      </w:pPr>
      <w:rPr>
        <w:rFonts w:hint="default"/>
        <w:lang w:val="it-IT" w:eastAsia="en-US" w:bidi="ar-SA"/>
      </w:rPr>
    </w:lvl>
    <w:lvl w:ilvl="7" w:tplc="1A1030F8">
      <w:numFmt w:val="bullet"/>
      <w:lvlText w:val="•"/>
      <w:lvlJc w:val="left"/>
      <w:pPr>
        <w:ind w:left="7053" w:hanging="260"/>
      </w:pPr>
      <w:rPr>
        <w:rFonts w:hint="default"/>
        <w:lang w:val="it-IT" w:eastAsia="en-US" w:bidi="ar-SA"/>
      </w:rPr>
    </w:lvl>
    <w:lvl w:ilvl="8" w:tplc="1A8CAE68">
      <w:numFmt w:val="bullet"/>
      <w:lvlText w:val="•"/>
      <w:lvlJc w:val="left"/>
      <w:pPr>
        <w:ind w:left="8135" w:hanging="260"/>
      </w:pPr>
      <w:rPr>
        <w:rFonts w:hint="default"/>
        <w:lang w:val="it-IT" w:eastAsia="en-US" w:bidi="ar-SA"/>
      </w:rPr>
    </w:lvl>
  </w:abstractNum>
  <w:abstractNum w:abstractNumId="1" w15:restartNumberingAfterBreak="0">
    <w:nsid w:val="2EC442BC"/>
    <w:multiLevelType w:val="hybridMultilevel"/>
    <w:tmpl w:val="E61691FA"/>
    <w:lvl w:ilvl="0" w:tplc="B640672A">
      <w:start w:val="1"/>
      <w:numFmt w:val="lowerLetter"/>
      <w:lvlText w:val="%1)"/>
      <w:lvlJc w:val="left"/>
      <w:pPr>
        <w:ind w:left="192" w:hanging="37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1" w:tplc="4D66B03E">
      <w:numFmt w:val="bullet"/>
      <w:lvlText w:val="•"/>
      <w:lvlJc w:val="left"/>
      <w:pPr>
        <w:ind w:left="1210" w:hanging="372"/>
      </w:pPr>
      <w:rPr>
        <w:rFonts w:hint="default"/>
        <w:lang w:val="it-IT" w:eastAsia="en-US" w:bidi="ar-SA"/>
      </w:rPr>
    </w:lvl>
    <w:lvl w:ilvl="2" w:tplc="AB2E868A">
      <w:numFmt w:val="bullet"/>
      <w:lvlText w:val="•"/>
      <w:lvlJc w:val="left"/>
      <w:pPr>
        <w:ind w:left="2220" w:hanging="372"/>
      </w:pPr>
      <w:rPr>
        <w:rFonts w:hint="default"/>
        <w:lang w:val="it-IT" w:eastAsia="en-US" w:bidi="ar-SA"/>
      </w:rPr>
    </w:lvl>
    <w:lvl w:ilvl="3" w:tplc="F61AFF1E">
      <w:numFmt w:val="bullet"/>
      <w:lvlText w:val="•"/>
      <w:lvlJc w:val="left"/>
      <w:pPr>
        <w:ind w:left="3230" w:hanging="372"/>
      </w:pPr>
      <w:rPr>
        <w:rFonts w:hint="default"/>
        <w:lang w:val="it-IT" w:eastAsia="en-US" w:bidi="ar-SA"/>
      </w:rPr>
    </w:lvl>
    <w:lvl w:ilvl="4" w:tplc="DB2CCBFC">
      <w:numFmt w:val="bullet"/>
      <w:lvlText w:val="•"/>
      <w:lvlJc w:val="left"/>
      <w:pPr>
        <w:ind w:left="4240" w:hanging="372"/>
      </w:pPr>
      <w:rPr>
        <w:rFonts w:hint="default"/>
        <w:lang w:val="it-IT" w:eastAsia="en-US" w:bidi="ar-SA"/>
      </w:rPr>
    </w:lvl>
    <w:lvl w:ilvl="5" w:tplc="37C4C9D6">
      <w:numFmt w:val="bullet"/>
      <w:lvlText w:val="•"/>
      <w:lvlJc w:val="left"/>
      <w:pPr>
        <w:ind w:left="5250" w:hanging="372"/>
      </w:pPr>
      <w:rPr>
        <w:rFonts w:hint="default"/>
        <w:lang w:val="it-IT" w:eastAsia="en-US" w:bidi="ar-SA"/>
      </w:rPr>
    </w:lvl>
    <w:lvl w:ilvl="6" w:tplc="CB54E4D4">
      <w:numFmt w:val="bullet"/>
      <w:lvlText w:val="•"/>
      <w:lvlJc w:val="left"/>
      <w:pPr>
        <w:ind w:left="6260" w:hanging="372"/>
      </w:pPr>
      <w:rPr>
        <w:rFonts w:hint="default"/>
        <w:lang w:val="it-IT" w:eastAsia="en-US" w:bidi="ar-SA"/>
      </w:rPr>
    </w:lvl>
    <w:lvl w:ilvl="7" w:tplc="41907C58">
      <w:numFmt w:val="bullet"/>
      <w:lvlText w:val="•"/>
      <w:lvlJc w:val="left"/>
      <w:pPr>
        <w:ind w:left="7270" w:hanging="372"/>
      </w:pPr>
      <w:rPr>
        <w:rFonts w:hint="default"/>
        <w:lang w:val="it-IT" w:eastAsia="en-US" w:bidi="ar-SA"/>
      </w:rPr>
    </w:lvl>
    <w:lvl w:ilvl="8" w:tplc="9B42A236">
      <w:numFmt w:val="bullet"/>
      <w:lvlText w:val="•"/>
      <w:lvlJc w:val="left"/>
      <w:pPr>
        <w:ind w:left="8280" w:hanging="372"/>
      </w:pPr>
      <w:rPr>
        <w:rFonts w:hint="default"/>
        <w:lang w:val="it-IT" w:eastAsia="en-US" w:bidi="ar-SA"/>
      </w:rPr>
    </w:lvl>
  </w:abstractNum>
  <w:abstractNum w:abstractNumId="2" w15:restartNumberingAfterBreak="0">
    <w:nsid w:val="6AD25123"/>
    <w:multiLevelType w:val="hybridMultilevel"/>
    <w:tmpl w:val="D234D3B0"/>
    <w:lvl w:ilvl="0" w:tplc="C646FA90">
      <w:numFmt w:val="bullet"/>
      <w:lvlText w:val="-"/>
      <w:lvlJc w:val="left"/>
      <w:pPr>
        <w:ind w:left="192" w:hanging="14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FE5219B8">
      <w:numFmt w:val="bullet"/>
      <w:lvlText w:val="•"/>
      <w:lvlJc w:val="left"/>
      <w:pPr>
        <w:ind w:left="1210" w:hanging="147"/>
      </w:pPr>
      <w:rPr>
        <w:rFonts w:hint="default"/>
        <w:lang w:val="it-IT" w:eastAsia="en-US" w:bidi="ar-SA"/>
      </w:rPr>
    </w:lvl>
    <w:lvl w:ilvl="2" w:tplc="1BA04F76">
      <w:numFmt w:val="bullet"/>
      <w:lvlText w:val="•"/>
      <w:lvlJc w:val="left"/>
      <w:pPr>
        <w:ind w:left="2220" w:hanging="147"/>
      </w:pPr>
      <w:rPr>
        <w:rFonts w:hint="default"/>
        <w:lang w:val="it-IT" w:eastAsia="en-US" w:bidi="ar-SA"/>
      </w:rPr>
    </w:lvl>
    <w:lvl w:ilvl="3" w:tplc="B0E49A36">
      <w:numFmt w:val="bullet"/>
      <w:lvlText w:val="•"/>
      <w:lvlJc w:val="left"/>
      <w:pPr>
        <w:ind w:left="3230" w:hanging="147"/>
      </w:pPr>
      <w:rPr>
        <w:rFonts w:hint="default"/>
        <w:lang w:val="it-IT" w:eastAsia="en-US" w:bidi="ar-SA"/>
      </w:rPr>
    </w:lvl>
    <w:lvl w:ilvl="4" w:tplc="8F726D2E">
      <w:numFmt w:val="bullet"/>
      <w:lvlText w:val="•"/>
      <w:lvlJc w:val="left"/>
      <w:pPr>
        <w:ind w:left="4240" w:hanging="147"/>
      </w:pPr>
      <w:rPr>
        <w:rFonts w:hint="default"/>
        <w:lang w:val="it-IT" w:eastAsia="en-US" w:bidi="ar-SA"/>
      </w:rPr>
    </w:lvl>
    <w:lvl w:ilvl="5" w:tplc="DC880610">
      <w:numFmt w:val="bullet"/>
      <w:lvlText w:val="•"/>
      <w:lvlJc w:val="left"/>
      <w:pPr>
        <w:ind w:left="5250" w:hanging="147"/>
      </w:pPr>
      <w:rPr>
        <w:rFonts w:hint="default"/>
        <w:lang w:val="it-IT" w:eastAsia="en-US" w:bidi="ar-SA"/>
      </w:rPr>
    </w:lvl>
    <w:lvl w:ilvl="6" w:tplc="E0081FF0">
      <w:numFmt w:val="bullet"/>
      <w:lvlText w:val="•"/>
      <w:lvlJc w:val="left"/>
      <w:pPr>
        <w:ind w:left="6260" w:hanging="147"/>
      </w:pPr>
      <w:rPr>
        <w:rFonts w:hint="default"/>
        <w:lang w:val="it-IT" w:eastAsia="en-US" w:bidi="ar-SA"/>
      </w:rPr>
    </w:lvl>
    <w:lvl w:ilvl="7" w:tplc="8C422030">
      <w:numFmt w:val="bullet"/>
      <w:lvlText w:val="•"/>
      <w:lvlJc w:val="left"/>
      <w:pPr>
        <w:ind w:left="7270" w:hanging="147"/>
      </w:pPr>
      <w:rPr>
        <w:rFonts w:hint="default"/>
        <w:lang w:val="it-IT" w:eastAsia="en-US" w:bidi="ar-SA"/>
      </w:rPr>
    </w:lvl>
    <w:lvl w:ilvl="8" w:tplc="48EC010E">
      <w:numFmt w:val="bullet"/>
      <w:lvlText w:val="•"/>
      <w:lvlJc w:val="left"/>
      <w:pPr>
        <w:ind w:left="8280" w:hanging="147"/>
      </w:pPr>
      <w:rPr>
        <w:rFonts w:hint="default"/>
        <w:lang w:val="it-IT" w:eastAsia="en-US" w:bidi="ar-SA"/>
      </w:rPr>
    </w:lvl>
  </w:abstractNum>
  <w:abstractNum w:abstractNumId="3" w15:restartNumberingAfterBreak="0">
    <w:nsid w:val="7FEA138C"/>
    <w:multiLevelType w:val="hybridMultilevel"/>
    <w:tmpl w:val="23B2B06A"/>
    <w:lvl w:ilvl="0" w:tplc="438E34B0">
      <w:numFmt w:val="bullet"/>
      <w:lvlText w:val="-"/>
      <w:lvlJc w:val="left"/>
      <w:pPr>
        <w:ind w:left="898" w:hanging="375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A5A89F04">
      <w:numFmt w:val="bullet"/>
      <w:lvlText w:val="•"/>
      <w:lvlJc w:val="left"/>
      <w:pPr>
        <w:ind w:left="1840" w:hanging="375"/>
      </w:pPr>
      <w:rPr>
        <w:rFonts w:hint="default"/>
        <w:lang w:val="it-IT" w:eastAsia="en-US" w:bidi="ar-SA"/>
      </w:rPr>
    </w:lvl>
    <w:lvl w:ilvl="2" w:tplc="EE56DCAC">
      <w:numFmt w:val="bullet"/>
      <w:lvlText w:val="•"/>
      <w:lvlJc w:val="left"/>
      <w:pPr>
        <w:ind w:left="2780" w:hanging="375"/>
      </w:pPr>
      <w:rPr>
        <w:rFonts w:hint="default"/>
        <w:lang w:val="it-IT" w:eastAsia="en-US" w:bidi="ar-SA"/>
      </w:rPr>
    </w:lvl>
    <w:lvl w:ilvl="3" w:tplc="3F4CAD78">
      <w:numFmt w:val="bullet"/>
      <w:lvlText w:val="•"/>
      <w:lvlJc w:val="left"/>
      <w:pPr>
        <w:ind w:left="3720" w:hanging="375"/>
      </w:pPr>
      <w:rPr>
        <w:rFonts w:hint="default"/>
        <w:lang w:val="it-IT" w:eastAsia="en-US" w:bidi="ar-SA"/>
      </w:rPr>
    </w:lvl>
    <w:lvl w:ilvl="4" w:tplc="3FF4F4C2">
      <w:numFmt w:val="bullet"/>
      <w:lvlText w:val="•"/>
      <w:lvlJc w:val="left"/>
      <w:pPr>
        <w:ind w:left="4660" w:hanging="375"/>
      </w:pPr>
      <w:rPr>
        <w:rFonts w:hint="default"/>
        <w:lang w:val="it-IT" w:eastAsia="en-US" w:bidi="ar-SA"/>
      </w:rPr>
    </w:lvl>
    <w:lvl w:ilvl="5" w:tplc="816C6944">
      <w:numFmt w:val="bullet"/>
      <w:lvlText w:val="•"/>
      <w:lvlJc w:val="left"/>
      <w:pPr>
        <w:ind w:left="5600" w:hanging="375"/>
      </w:pPr>
      <w:rPr>
        <w:rFonts w:hint="default"/>
        <w:lang w:val="it-IT" w:eastAsia="en-US" w:bidi="ar-SA"/>
      </w:rPr>
    </w:lvl>
    <w:lvl w:ilvl="6" w:tplc="D4A09B06">
      <w:numFmt w:val="bullet"/>
      <w:lvlText w:val="•"/>
      <w:lvlJc w:val="left"/>
      <w:pPr>
        <w:ind w:left="6540" w:hanging="375"/>
      </w:pPr>
      <w:rPr>
        <w:rFonts w:hint="default"/>
        <w:lang w:val="it-IT" w:eastAsia="en-US" w:bidi="ar-SA"/>
      </w:rPr>
    </w:lvl>
    <w:lvl w:ilvl="7" w:tplc="B216824A">
      <w:numFmt w:val="bullet"/>
      <w:lvlText w:val="•"/>
      <w:lvlJc w:val="left"/>
      <w:pPr>
        <w:ind w:left="7480" w:hanging="375"/>
      </w:pPr>
      <w:rPr>
        <w:rFonts w:hint="default"/>
        <w:lang w:val="it-IT" w:eastAsia="en-US" w:bidi="ar-SA"/>
      </w:rPr>
    </w:lvl>
    <w:lvl w:ilvl="8" w:tplc="EECA810A">
      <w:numFmt w:val="bullet"/>
      <w:lvlText w:val="•"/>
      <w:lvlJc w:val="left"/>
      <w:pPr>
        <w:ind w:left="8420" w:hanging="375"/>
      </w:pPr>
      <w:rPr>
        <w:rFonts w:hint="default"/>
        <w:lang w:val="it-IT" w:eastAsia="en-US" w:bidi="ar-SA"/>
      </w:rPr>
    </w:lvl>
  </w:abstractNum>
  <w:num w:numId="1" w16cid:durableId="1864857029">
    <w:abstractNumId w:val="0"/>
  </w:num>
  <w:num w:numId="2" w16cid:durableId="1302004863">
    <w:abstractNumId w:val="1"/>
  </w:num>
  <w:num w:numId="3" w16cid:durableId="413891832">
    <w:abstractNumId w:val="2"/>
  </w:num>
  <w:num w:numId="4" w16cid:durableId="20730374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2148C"/>
    <w:rsid w:val="004D05FA"/>
    <w:rsid w:val="0062148C"/>
    <w:rsid w:val="009103E3"/>
    <w:rsid w:val="0094684D"/>
    <w:rsid w:val="00AC2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003711"/>
  <w15:docId w15:val="{2AACC6EA-F23B-4742-AA7E-FAA5C978E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right="2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ind w:left="2639"/>
      <w:jc w:val="center"/>
    </w:pPr>
    <w:rPr>
      <w:rFonts w:ascii="Arial" w:eastAsia="Arial" w:hAnsi="Arial" w:cs="Arial"/>
      <w:sz w:val="32"/>
      <w:szCs w:val="32"/>
    </w:rPr>
  </w:style>
  <w:style w:type="paragraph" w:styleId="Paragrafoelenco">
    <w:name w:val="List Paragraph"/>
    <w:basedOn w:val="Normale"/>
    <w:uiPriority w:val="1"/>
    <w:qFormat/>
    <w:pPr>
      <w:ind w:left="192" w:hanging="374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664</Words>
  <Characters>3789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Uff. Geologia</dc:creator>
  <cp:lastModifiedBy>Raffaello Libertini</cp:lastModifiedBy>
  <cp:revision>2</cp:revision>
  <dcterms:created xsi:type="dcterms:W3CDTF">2025-02-06T11:35:00Z</dcterms:created>
  <dcterms:modified xsi:type="dcterms:W3CDTF">2025-02-06T12:06:00Z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2023-09-13T00:00:00Z</vt:filetime>
  </property>
  <property fmtid="{D5CDD505-2E9C-101B-9397-08002B2CF9AE}" pid="3" name="Creator">
    <vt:lpwstr>Acrobat PDFMaker 20 per Word</vt:lpwstr>
  </property>
  <property fmtid="{D5CDD505-2E9C-101B-9397-08002B2CF9AE}" pid="4" name="LastSaved">
    <vt:filetime>2025-02-06T00:00:00Z</vt:filetime>
  </property>
  <property fmtid="{D5CDD505-2E9C-101B-9397-08002B2CF9AE}" pid="5" name="Producer">
    <vt:lpwstr>Adobe PDF Library 20.12.80</vt:lpwstr>
  </property>
  <property fmtid="{D5CDD505-2E9C-101B-9397-08002B2CF9AE}" pid="6" name="SourceModified">
    <vt:lpwstr>D:20230913183215</vt:lpwstr>
  </property>
</Properties>
</file>