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6FEE" w:rsidRDefault="00E86FEE" w:rsidP="00E86FEE">
      <w:pPr>
        <w:outlineLvl w:val="1"/>
        <w:rPr>
          <w:rFonts w:ascii="Arial" w:hAnsi="Arial" w:cs="Arial"/>
          <w:b/>
          <w:bCs/>
          <w:kern w:val="36"/>
          <w:sz w:val="45"/>
          <w:szCs w:val="45"/>
        </w:rPr>
      </w:pPr>
      <w:r>
        <w:rPr>
          <w:rFonts w:ascii="Arial" w:hAnsi="Arial" w:cs="Arial"/>
          <w:b/>
          <w:bCs/>
          <w:kern w:val="36"/>
          <w:sz w:val="45"/>
          <w:szCs w:val="45"/>
        </w:rPr>
        <w:t>FATTURA ELETTRONICA</w:t>
      </w:r>
    </w:p>
    <w:p w:rsidR="00E86FEE" w:rsidRDefault="00E86FEE" w:rsidP="00E86FEE">
      <w:pPr>
        <w:shd w:val="clear" w:color="auto" w:fill="FFFFFF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>Versione FPA12</w:t>
      </w:r>
    </w:p>
    <w:p w:rsidR="00E86FEE" w:rsidRDefault="00E86FEE" w:rsidP="00E86FEE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relativi alla trasmissione</w:t>
      </w:r>
    </w:p>
    <w:p w:rsidR="00E86FEE" w:rsidRDefault="00E86FEE" w:rsidP="00E86FEE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Identificativo del trasmittente: </w:t>
      </w:r>
      <w:r>
        <w:rPr>
          <w:rFonts w:ascii="Arial" w:hAnsi="Arial" w:cs="Arial"/>
          <w:b/>
          <w:bCs/>
        </w:rPr>
        <w:t>IT01641790702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Progressivo di invio: </w:t>
      </w:r>
      <w:r>
        <w:rPr>
          <w:rFonts w:ascii="Arial" w:hAnsi="Arial" w:cs="Arial"/>
          <w:b/>
          <w:bCs/>
        </w:rPr>
        <w:t>00003r880y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Formato Trasmissione: </w:t>
      </w:r>
      <w:r>
        <w:rPr>
          <w:rFonts w:ascii="Arial" w:hAnsi="Arial" w:cs="Arial"/>
          <w:b/>
          <w:bCs/>
        </w:rPr>
        <w:t>FPA12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Amministrazione destinataria: </w:t>
      </w:r>
      <w:r>
        <w:rPr>
          <w:rFonts w:ascii="Arial" w:hAnsi="Arial" w:cs="Arial"/>
          <w:b/>
          <w:bCs/>
        </w:rPr>
        <w:t>GY7QSR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Telefono del trasmittente: </w:t>
      </w:r>
      <w:r>
        <w:rPr>
          <w:rFonts w:ascii="Arial" w:hAnsi="Arial" w:cs="Arial"/>
          <w:b/>
          <w:bCs/>
        </w:rPr>
        <w:t>0874-60561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del cedente / prestatore</w:t>
      </w:r>
    </w:p>
    <w:p w:rsidR="00E86FEE" w:rsidRDefault="00E86FEE" w:rsidP="00E86FEE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anagrafici</w:t>
      </w:r>
    </w:p>
    <w:p w:rsidR="00E86FEE" w:rsidRDefault="00E86FEE" w:rsidP="00E86FEE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Identificativo fiscale ai fini IVA: </w:t>
      </w:r>
      <w:r>
        <w:rPr>
          <w:rFonts w:ascii="Arial" w:hAnsi="Arial" w:cs="Arial"/>
          <w:b/>
          <w:bCs/>
        </w:rPr>
        <w:t>IT03682320878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fiscale: </w:t>
      </w:r>
      <w:r>
        <w:rPr>
          <w:rFonts w:ascii="Arial" w:hAnsi="Arial" w:cs="Arial"/>
          <w:b/>
          <w:bCs/>
        </w:rPr>
        <w:t>NDLMTN68B47C351U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Denominazione: </w:t>
      </w:r>
      <w:r>
        <w:rPr>
          <w:rFonts w:ascii="Arial" w:hAnsi="Arial" w:cs="Arial"/>
          <w:b/>
          <w:bCs/>
        </w:rPr>
        <w:t>Dott. For. Martina Indelicato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Regime fiscale: </w:t>
      </w:r>
      <w:r>
        <w:rPr>
          <w:rFonts w:ascii="Arial" w:hAnsi="Arial" w:cs="Arial"/>
          <w:b/>
          <w:bCs/>
        </w:rPr>
        <w:t>RF01</w:t>
      </w:r>
      <w:r>
        <w:rPr>
          <w:rFonts w:ascii="Arial" w:hAnsi="Arial" w:cs="Arial"/>
        </w:rPr>
        <w:t xml:space="preserve"> (ordinario) </w:t>
      </w:r>
    </w:p>
    <w:p w:rsidR="00E86FEE" w:rsidRDefault="00E86FEE" w:rsidP="00E86FEE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della sede</w:t>
      </w:r>
    </w:p>
    <w:p w:rsidR="00E86FEE" w:rsidRDefault="00E86FEE" w:rsidP="00E86FEE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Indirizzo: </w:t>
      </w:r>
      <w:r>
        <w:rPr>
          <w:rFonts w:ascii="Arial" w:hAnsi="Arial" w:cs="Arial"/>
          <w:b/>
          <w:bCs/>
        </w:rPr>
        <w:t>Via Papa Giovanni XXIII 115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CAP: </w:t>
      </w:r>
      <w:r>
        <w:rPr>
          <w:rFonts w:ascii="Arial" w:hAnsi="Arial" w:cs="Arial"/>
          <w:b/>
          <w:bCs/>
        </w:rPr>
        <w:t>95039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Comune: </w:t>
      </w:r>
      <w:r>
        <w:rPr>
          <w:rFonts w:ascii="Arial" w:hAnsi="Arial" w:cs="Arial"/>
          <w:b/>
          <w:bCs/>
        </w:rPr>
        <w:t>Trecastagni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Provincia: </w:t>
      </w:r>
      <w:r>
        <w:rPr>
          <w:rFonts w:ascii="Arial" w:hAnsi="Arial" w:cs="Arial"/>
          <w:b/>
          <w:bCs/>
        </w:rPr>
        <w:t>CT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Nazione: </w:t>
      </w:r>
      <w:r>
        <w:rPr>
          <w:rFonts w:ascii="Arial" w:hAnsi="Arial" w:cs="Arial"/>
          <w:b/>
          <w:bCs/>
        </w:rPr>
        <w:t>IT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del cessionario / committente</w:t>
      </w:r>
    </w:p>
    <w:p w:rsidR="00E86FEE" w:rsidRDefault="00E86FEE" w:rsidP="00E86FEE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anagrafici</w:t>
      </w:r>
    </w:p>
    <w:p w:rsidR="00E86FEE" w:rsidRDefault="00E86FEE" w:rsidP="00E86FEE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Fiscale: </w:t>
      </w:r>
      <w:r>
        <w:rPr>
          <w:rFonts w:ascii="Arial" w:hAnsi="Arial" w:cs="Arial"/>
          <w:b/>
          <w:bCs/>
        </w:rPr>
        <w:t>82000230878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Denominazione: </w:t>
      </w:r>
      <w:r>
        <w:rPr>
          <w:rFonts w:ascii="Arial" w:hAnsi="Arial" w:cs="Arial"/>
          <w:b/>
          <w:bCs/>
        </w:rPr>
        <w:t>Comune di Caltagirone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della sede</w:t>
      </w:r>
    </w:p>
    <w:p w:rsidR="00E86FEE" w:rsidRDefault="00E86FEE" w:rsidP="00E86FEE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Indirizzo: </w:t>
      </w:r>
      <w:r>
        <w:rPr>
          <w:rFonts w:ascii="Arial" w:hAnsi="Arial" w:cs="Arial"/>
          <w:b/>
          <w:bCs/>
        </w:rPr>
        <w:t>Via Volta Libertini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CAP: </w:t>
      </w:r>
      <w:r>
        <w:rPr>
          <w:rFonts w:ascii="Arial" w:hAnsi="Arial" w:cs="Arial"/>
          <w:b/>
          <w:bCs/>
        </w:rPr>
        <w:t>95041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Comune: </w:t>
      </w:r>
      <w:r>
        <w:rPr>
          <w:rFonts w:ascii="Arial" w:hAnsi="Arial" w:cs="Arial"/>
          <w:b/>
          <w:bCs/>
        </w:rPr>
        <w:t>Caltagirone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Provincia: </w:t>
      </w:r>
      <w:r>
        <w:rPr>
          <w:rFonts w:ascii="Arial" w:hAnsi="Arial" w:cs="Arial"/>
          <w:b/>
          <w:bCs/>
        </w:rPr>
        <w:t>CT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Nazione: </w:t>
      </w:r>
      <w:r>
        <w:rPr>
          <w:rFonts w:ascii="Arial" w:hAnsi="Arial" w:cs="Arial"/>
          <w:b/>
          <w:bCs/>
        </w:rPr>
        <w:t>IT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del terzo intermediario soggetto emittente</w:t>
      </w:r>
    </w:p>
    <w:p w:rsidR="00E86FEE" w:rsidRDefault="00E86FEE" w:rsidP="00E86FEE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anagrafici</w:t>
      </w:r>
    </w:p>
    <w:p w:rsidR="00E86FEE" w:rsidRDefault="00E86FEE" w:rsidP="00E86FEE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Identificativo fiscale ai fini IVA: </w:t>
      </w:r>
      <w:r>
        <w:rPr>
          <w:rFonts w:ascii="Arial" w:hAnsi="Arial" w:cs="Arial"/>
          <w:b/>
          <w:bCs/>
        </w:rPr>
        <w:t>IT01641790702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Fiscale: </w:t>
      </w:r>
      <w:r>
        <w:rPr>
          <w:rFonts w:ascii="Arial" w:hAnsi="Arial" w:cs="Arial"/>
          <w:b/>
          <w:bCs/>
        </w:rPr>
        <w:t>01641790702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Denominazione: </w:t>
      </w:r>
      <w:r>
        <w:rPr>
          <w:rFonts w:ascii="Arial" w:hAnsi="Arial" w:cs="Arial"/>
          <w:b/>
          <w:bCs/>
        </w:rPr>
        <w:t>TEAMSYSTEM SERVICE SRL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lastRenderedPageBreak/>
        <w:t>Soggetto emittente la fattura</w:t>
      </w:r>
    </w:p>
    <w:p w:rsidR="00E86FEE" w:rsidRDefault="00E86FEE" w:rsidP="00E86FEE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Soggetto emittente: </w:t>
      </w:r>
      <w:r>
        <w:rPr>
          <w:rFonts w:ascii="Arial" w:hAnsi="Arial" w:cs="Arial"/>
          <w:b/>
          <w:bCs/>
        </w:rPr>
        <w:t>TZ</w:t>
      </w:r>
      <w:r>
        <w:rPr>
          <w:rFonts w:ascii="Arial" w:hAnsi="Arial" w:cs="Arial"/>
        </w:rPr>
        <w:t xml:space="preserve"> (terzo) </w:t>
      </w:r>
    </w:p>
    <w:p w:rsidR="00E86FEE" w:rsidRDefault="00E86FEE" w:rsidP="00E86FEE">
      <w:pPr>
        <w:shd w:val="clear" w:color="auto" w:fill="FFFFFF"/>
        <w:jc w:val="center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 xml:space="preserve">Versione prodotta con foglio di stile </w:t>
      </w:r>
      <w:proofErr w:type="spellStart"/>
      <w:r>
        <w:rPr>
          <w:rFonts w:ascii="Arial" w:hAnsi="Arial" w:cs="Arial"/>
          <w:color w:val="777777"/>
          <w:sz w:val="17"/>
          <w:szCs w:val="17"/>
        </w:rPr>
        <w:t>SdI</w:t>
      </w:r>
      <w:proofErr w:type="spellEnd"/>
      <w:r>
        <w:rPr>
          <w:rFonts w:ascii="Arial" w:hAnsi="Arial" w:cs="Arial"/>
          <w:color w:val="777777"/>
          <w:sz w:val="17"/>
          <w:szCs w:val="17"/>
        </w:rPr>
        <w:t xml:space="preserve"> </w:t>
      </w:r>
      <w:hyperlink r:id="rId5" w:history="1">
        <w:r>
          <w:rPr>
            <w:rStyle w:val="Collegamentoipertestuale"/>
            <w:rFonts w:ascii="Arial" w:hAnsi="Arial" w:cs="Arial"/>
            <w:sz w:val="17"/>
            <w:szCs w:val="17"/>
          </w:rPr>
          <w:t>www.fatturapa.gov.it</w:t>
        </w:r>
      </w:hyperlink>
    </w:p>
    <w:p w:rsidR="00E86FEE" w:rsidRDefault="00E86FEE" w:rsidP="00E86FEE">
      <w:pPr>
        <w:shd w:val="clear" w:color="auto" w:fill="FFFFFF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>Versione FPA12</w:t>
      </w:r>
    </w:p>
    <w:p w:rsidR="00E86FEE" w:rsidRDefault="00E86FEE" w:rsidP="00E86FEE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generali del documento</w:t>
      </w:r>
    </w:p>
    <w:p w:rsidR="00E86FEE" w:rsidRDefault="00E86FEE" w:rsidP="00E86FEE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Tipologia documento: </w:t>
      </w:r>
      <w:r>
        <w:rPr>
          <w:rFonts w:ascii="Arial" w:hAnsi="Arial" w:cs="Arial"/>
          <w:b/>
          <w:bCs/>
        </w:rPr>
        <w:t>TD01</w:t>
      </w:r>
      <w:r>
        <w:rPr>
          <w:rFonts w:ascii="Arial" w:hAnsi="Arial" w:cs="Arial"/>
        </w:rPr>
        <w:t xml:space="preserve"> (fattura) </w:t>
      </w:r>
    </w:p>
    <w:p w:rsidR="00E86FEE" w:rsidRDefault="00E86FEE" w:rsidP="00E86FEE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Valuta importi: </w:t>
      </w:r>
      <w:r>
        <w:rPr>
          <w:rFonts w:ascii="Arial" w:hAnsi="Arial" w:cs="Arial"/>
          <w:b/>
          <w:bCs/>
        </w:rPr>
        <w:t>EUR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Data documento: </w:t>
      </w:r>
      <w:r>
        <w:rPr>
          <w:rFonts w:ascii="Arial" w:hAnsi="Arial" w:cs="Arial"/>
          <w:b/>
          <w:bCs/>
        </w:rPr>
        <w:t>2024-09-05</w:t>
      </w:r>
      <w:r>
        <w:rPr>
          <w:rFonts w:ascii="Arial" w:hAnsi="Arial" w:cs="Arial"/>
        </w:rPr>
        <w:t xml:space="preserve"> (05 Settembre 2024) </w:t>
      </w:r>
    </w:p>
    <w:p w:rsidR="00E86FEE" w:rsidRDefault="00E86FEE" w:rsidP="00E86FEE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Numero documento: </w:t>
      </w:r>
      <w:r>
        <w:rPr>
          <w:rFonts w:ascii="Arial" w:hAnsi="Arial" w:cs="Arial"/>
          <w:b/>
          <w:bCs/>
        </w:rPr>
        <w:t>13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 totale documento: </w:t>
      </w:r>
      <w:r>
        <w:rPr>
          <w:rFonts w:ascii="Arial" w:hAnsi="Arial" w:cs="Arial"/>
          <w:b/>
          <w:bCs/>
        </w:rPr>
        <w:t>4610.82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Causale: </w:t>
      </w:r>
      <w:r>
        <w:rPr>
          <w:rFonts w:ascii="Arial" w:hAnsi="Arial" w:cs="Arial"/>
          <w:b/>
          <w:bCs/>
        </w:rPr>
        <w:t>APQ SNAI Calatino Tra Identità e Innovazione. Progetto AICA 51. Consulenza Esperto Junior Ufficio Territoriale Area Interna. CUP B24J19000160006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Ritenuta</w:t>
      </w:r>
    </w:p>
    <w:p w:rsidR="00E86FEE" w:rsidRDefault="00E86FEE" w:rsidP="00E86FEE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Tipologia ritenuta: </w:t>
      </w:r>
      <w:r>
        <w:rPr>
          <w:rFonts w:ascii="Arial" w:hAnsi="Arial" w:cs="Arial"/>
          <w:b/>
          <w:bCs/>
        </w:rPr>
        <w:t>RT01</w:t>
      </w:r>
      <w:r>
        <w:rPr>
          <w:rFonts w:ascii="Arial" w:hAnsi="Arial" w:cs="Arial"/>
        </w:rPr>
        <w:t xml:space="preserve"> (ritenuta persone fisiche) </w:t>
      </w:r>
    </w:p>
    <w:p w:rsidR="00E86FEE" w:rsidRDefault="00E86FEE" w:rsidP="00E86FEE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 ritenuta: </w:t>
      </w:r>
      <w:r>
        <w:rPr>
          <w:rFonts w:ascii="Arial" w:hAnsi="Arial" w:cs="Arial"/>
          <w:b/>
          <w:bCs/>
        </w:rPr>
        <w:t>726.80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ritenuta (%): </w:t>
      </w:r>
      <w:r>
        <w:rPr>
          <w:rFonts w:ascii="Arial" w:hAnsi="Arial" w:cs="Arial"/>
          <w:b/>
          <w:bCs/>
        </w:rPr>
        <w:t>20.00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Causale di pagamento: </w:t>
      </w:r>
      <w:r>
        <w:rPr>
          <w:rFonts w:ascii="Arial" w:hAnsi="Arial" w:cs="Arial"/>
          <w:b/>
          <w:bCs/>
        </w:rPr>
        <w:t>A</w:t>
      </w:r>
      <w:r>
        <w:rPr>
          <w:rFonts w:ascii="Arial" w:hAnsi="Arial" w:cs="Arial"/>
        </w:rPr>
        <w:t xml:space="preserve"> (decodifica come da modello CU) </w:t>
      </w:r>
    </w:p>
    <w:p w:rsidR="00E86FEE" w:rsidRDefault="00E86FEE" w:rsidP="00E86FEE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Cassa previdenziale</w:t>
      </w:r>
    </w:p>
    <w:p w:rsidR="00E86FEE" w:rsidRDefault="00E86FEE" w:rsidP="00E86FEE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Tipologia cassa previdenziale: </w:t>
      </w:r>
      <w:r>
        <w:rPr>
          <w:rFonts w:ascii="Arial" w:hAnsi="Arial" w:cs="Arial"/>
          <w:b/>
          <w:bCs/>
        </w:rPr>
        <w:t>TC18</w:t>
      </w:r>
      <w:r>
        <w:rPr>
          <w:rFonts w:ascii="Arial" w:hAnsi="Arial" w:cs="Arial"/>
        </w:rPr>
        <w:t xml:space="preserve"> (Ente Previdenza e Assistenza </w:t>
      </w:r>
      <w:proofErr w:type="spellStart"/>
      <w:r>
        <w:rPr>
          <w:rFonts w:ascii="Arial" w:hAnsi="Arial" w:cs="Arial"/>
        </w:rPr>
        <w:t>Pluricategoriale</w:t>
      </w:r>
      <w:proofErr w:type="spellEnd"/>
      <w:r>
        <w:rPr>
          <w:rFonts w:ascii="Arial" w:hAnsi="Arial" w:cs="Arial"/>
        </w:rPr>
        <w:t xml:space="preserve">-EPAP) </w:t>
      </w:r>
    </w:p>
    <w:p w:rsidR="00E86FEE" w:rsidRDefault="00E86FEE" w:rsidP="00E86FEE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contributo cassa (%): </w:t>
      </w:r>
      <w:r>
        <w:rPr>
          <w:rFonts w:ascii="Arial" w:hAnsi="Arial" w:cs="Arial"/>
          <w:b/>
          <w:bCs/>
        </w:rPr>
        <w:t>4.00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 contributo cassa: </w:t>
      </w:r>
      <w:r>
        <w:rPr>
          <w:rFonts w:ascii="Arial" w:hAnsi="Arial" w:cs="Arial"/>
          <w:b/>
          <w:bCs/>
        </w:rPr>
        <w:t>145.36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Imponibile previdenziale: </w:t>
      </w:r>
      <w:r>
        <w:rPr>
          <w:rFonts w:ascii="Arial" w:hAnsi="Arial" w:cs="Arial"/>
          <w:b/>
          <w:bCs/>
        </w:rPr>
        <w:t>3634.00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IVA applicata: </w:t>
      </w:r>
      <w:r>
        <w:rPr>
          <w:rFonts w:ascii="Arial" w:hAnsi="Arial" w:cs="Arial"/>
          <w:b/>
          <w:bCs/>
        </w:rPr>
        <w:t>22.00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del contratto</w:t>
      </w:r>
    </w:p>
    <w:p w:rsidR="00E86FEE" w:rsidRDefault="00E86FEE" w:rsidP="00E86FEE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Identificativo contratto: </w:t>
      </w:r>
      <w:r>
        <w:rPr>
          <w:rFonts w:ascii="Arial" w:hAnsi="Arial" w:cs="Arial"/>
          <w:b/>
          <w:bCs/>
        </w:rPr>
        <w:t>1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Data contratto: </w:t>
      </w:r>
      <w:r>
        <w:rPr>
          <w:rFonts w:ascii="Arial" w:hAnsi="Arial" w:cs="Arial"/>
          <w:b/>
          <w:bCs/>
        </w:rPr>
        <w:t>2023-05-16</w:t>
      </w:r>
      <w:r>
        <w:rPr>
          <w:rFonts w:ascii="Arial" w:hAnsi="Arial" w:cs="Arial"/>
        </w:rPr>
        <w:t xml:space="preserve"> (16 Maggio 2023) </w:t>
      </w:r>
    </w:p>
    <w:p w:rsidR="00E86FEE" w:rsidRDefault="00E86FEE" w:rsidP="00E86FEE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Unitario Progetto (CUP): </w:t>
      </w:r>
      <w:r>
        <w:rPr>
          <w:rFonts w:ascii="Arial" w:hAnsi="Arial" w:cs="Arial"/>
          <w:b/>
          <w:bCs/>
        </w:rPr>
        <w:t>B24J19000160006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relativi alle linee di dettaglio della fornitura</w:t>
      </w:r>
    </w:p>
    <w:p w:rsidR="00E86FEE" w:rsidRDefault="00E86FEE" w:rsidP="00E86FEE">
      <w:pPr>
        <w:shd w:val="clear" w:color="auto" w:fill="FFFFFF"/>
        <w:outlineLvl w:val="5"/>
        <w:rPr>
          <w:rFonts w:ascii="Arial" w:hAnsi="Arial" w:cs="Arial"/>
          <w:b/>
          <w:bCs/>
          <w:i/>
          <w:iCs/>
          <w:sz w:val="26"/>
          <w:szCs w:val="26"/>
        </w:rPr>
      </w:pPr>
      <w:r>
        <w:rPr>
          <w:rFonts w:ascii="Arial" w:hAnsi="Arial" w:cs="Arial"/>
          <w:b/>
          <w:bCs/>
          <w:i/>
          <w:iCs/>
          <w:sz w:val="26"/>
          <w:szCs w:val="26"/>
        </w:rPr>
        <w:t>Nr. linea: 1</w:t>
      </w:r>
    </w:p>
    <w:p w:rsidR="00E86FEE" w:rsidRDefault="00E86FEE" w:rsidP="00E86FEE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Descrizione bene/servizio: </w:t>
      </w:r>
      <w:r>
        <w:rPr>
          <w:rFonts w:ascii="Arial" w:hAnsi="Arial" w:cs="Arial"/>
          <w:b/>
          <w:bCs/>
        </w:rPr>
        <w:t xml:space="preserve">MARZO-APRILE 2024 // APQ SNAI Calatino Tra Identità e Innovazione. Progetto AICA 51 Supporto alla </w:t>
      </w:r>
      <w:proofErr w:type="spellStart"/>
      <w:r>
        <w:rPr>
          <w:rFonts w:ascii="Arial" w:hAnsi="Arial" w:cs="Arial"/>
          <w:b/>
          <w:bCs/>
        </w:rPr>
        <w:t>governance</w:t>
      </w:r>
      <w:proofErr w:type="spellEnd"/>
      <w:r>
        <w:rPr>
          <w:rFonts w:ascii="Arial" w:hAnsi="Arial" w:cs="Arial"/>
          <w:b/>
          <w:bCs/>
        </w:rPr>
        <w:t xml:space="preserve">, gestione dei processi e </w:t>
      </w:r>
      <w:proofErr w:type="spellStart"/>
      <w:r>
        <w:rPr>
          <w:rFonts w:ascii="Arial" w:hAnsi="Arial" w:cs="Arial"/>
          <w:b/>
          <w:bCs/>
        </w:rPr>
        <w:t>project</w:t>
      </w:r>
      <w:proofErr w:type="spellEnd"/>
      <w:r>
        <w:rPr>
          <w:rFonts w:ascii="Arial" w:hAnsi="Arial" w:cs="Arial"/>
          <w:b/>
          <w:bCs/>
        </w:rPr>
        <w:t xml:space="preserve"> management degli interventi della strategia 2014/2020. Consulenza Esperto Junior Ufficio Territoriale Area Interna. CUP B24J19000160006, Codice Caronte: SI_1_2740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Quantità: </w:t>
      </w:r>
      <w:r>
        <w:rPr>
          <w:rFonts w:ascii="Arial" w:hAnsi="Arial" w:cs="Arial"/>
          <w:b/>
          <w:bCs/>
        </w:rPr>
        <w:t>23.00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Valore unitario: </w:t>
      </w:r>
      <w:r>
        <w:rPr>
          <w:rFonts w:ascii="Arial" w:hAnsi="Arial" w:cs="Arial"/>
          <w:b/>
          <w:bCs/>
        </w:rPr>
        <w:t>158.00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Valore totale: </w:t>
      </w:r>
      <w:r>
        <w:rPr>
          <w:rFonts w:ascii="Arial" w:hAnsi="Arial" w:cs="Arial"/>
          <w:b/>
          <w:bCs/>
        </w:rPr>
        <w:t>3634.00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IVA (%): </w:t>
      </w:r>
      <w:r>
        <w:rPr>
          <w:rFonts w:ascii="Arial" w:hAnsi="Arial" w:cs="Arial"/>
          <w:b/>
          <w:bCs/>
        </w:rPr>
        <w:t>22.00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Soggetta a ritenuta: </w:t>
      </w:r>
      <w:r>
        <w:rPr>
          <w:rFonts w:ascii="Arial" w:hAnsi="Arial" w:cs="Arial"/>
          <w:b/>
          <w:bCs/>
        </w:rPr>
        <w:t>SI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di riepilogo per aliquota IVA e natura</w:t>
      </w:r>
    </w:p>
    <w:p w:rsidR="00E86FEE" w:rsidRDefault="00E86FEE" w:rsidP="00E86FEE">
      <w:pPr>
        <w:numPr>
          <w:ilvl w:val="0"/>
          <w:numId w:val="1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IVA (%): </w:t>
      </w:r>
      <w:r>
        <w:rPr>
          <w:rFonts w:ascii="Arial" w:hAnsi="Arial" w:cs="Arial"/>
          <w:b/>
          <w:bCs/>
        </w:rPr>
        <w:t>22.00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1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Totale imponibile/importo: </w:t>
      </w:r>
      <w:r>
        <w:rPr>
          <w:rFonts w:ascii="Arial" w:hAnsi="Arial" w:cs="Arial"/>
          <w:b/>
          <w:bCs/>
        </w:rPr>
        <w:t>3779.36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1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Totale imposta: </w:t>
      </w:r>
      <w:r>
        <w:rPr>
          <w:rFonts w:ascii="Arial" w:hAnsi="Arial" w:cs="Arial"/>
          <w:b/>
          <w:bCs/>
        </w:rPr>
        <w:t>831.46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0"/>
          <w:numId w:val="1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Esigibilità IVA: </w:t>
      </w:r>
      <w:r>
        <w:rPr>
          <w:rFonts w:ascii="Arial" w:hAnsi="Arial" w:cs="Arial"/>
          <w:b/>
          <w:bCs/>
        </w:rPr>
        <w:t>D</w:t>
      </w:r>
      <w:r>
        <w:rPr>
          <w:rFonts w:ascii="Arial" w:hAnsi="Arial" w:cs="Arial"/>
        </w:rPr>
        <w:t xml:space="preserve"> (esigibilità differita) </w:t>
      </w:r>
    </w:p>
    <w:p w:rsidR="00E86FEE" w:rsidRDefault="00E86FEE" w:rsidP="00E86FEE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relativi al pagamento</w:t>
      </w:r>
    </w:p>
    <w:p w:rsidR="00E86FEE" w:rsidRDefault="00E86FEE" w:rsidP="00E86FEE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Condizioni di pagamento: </w:t>
      </w:r>
      <w:r>
        <w:rPr>
          <w:rFonts w:ascii="Arial" w:hAnsi="Arial" w:cs="Arial"/>
          <w:b/>
          <w:bCs/>
        </w:rPr>
        <w:t>TP02</w:t>
      </w:r>
      <w:r>
        <w:rPr>
          <w:rFonts w:ascii="Arial" w:hAnsi="Arial" w:cs="Arial"/>
        </w:rPr>
        <w:t xml:space="preserve"> (pagamento completo) </w:t>
      </w:r>
    </w:p>
    <w:p w:rsidR="00E86FEE" w:rsidRDefault="00E86FEE" w:rsidP="00E86FEE">
      <w:pPr>
        <w:shd w:val="clear" w:color="auto" w:fill="FFFFFF"/>
        <w:outlineLvl w:val="5"/>
        <w:rPr>
          <w:rFonts w:ascii="Arial" w:hAnsi="Arial" w:cs="Arial"/>
          <w:b/>
          <w:bCs/>
          <w:i/>
          <w:iCs/>
          <w:sz w:val="26"/>
          <w:szCs w:val="26"/>
        </w:rPr>
      </w:pPr>
      <w:r>
        <w:rPr>
          <w:rFonts w:ascii="Arial" w:hAnsi="Arial" w:cs="Arial"/>
          <w:b/>
          <w:bCs/>
          <w:i/>
          <w:iCs/>
          <w:sz w:val="26"/>
          <w:szCs w:val="26"/>
        </w:rPr>
        <w:t>Dettaglio pagamento</w:t>
      </w:r>
    </w:p>
    <w:p w:rsidR="00E86FEE" w:rsidRDefault="00E86FEE" w:rsidP="00E86FEE">
      <w:pPr>
        <w:numPr>
          <w:ilvl w:val="1"/>
          <w:numId w:val="1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Modalità: </w:t>
      </w:r>
      <w:r>
        <w:rPr>
          <w:rFonts w:ascii="Arial" w:hAnsi="Arial" w:cs="Arial"/>
          <w:b/>
          <w:bCs/>
        </w:rPr>
        <w:t>MP05</w:t>
      </w:r>
      <w:r>
        <w:rPr>
          <w:rFonts w:ascii="Arial" w:hAnsi="Arial" w:cs="Arial"/>
        </w:rPr>
        <w:t xml:space="preserve"> (bonifico) </w:t>
      </w:r>
    </w:p>
    <w:p w:rsidR="00E86FEE" w:rsidRDefault="00E86FEE" w:rsidP="00E86FEE">
      <w:pPr>
        <w:numPr>
          <w:ilvl w:val="1"/>
          <w:numId w:val="1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Data scadenza pagamento: </w:t>
      </w:r>
      <w:r>
        <w:rPr>
          <w:rFonts w:ascii="Arial" w:hAnsi="Arial" w:cs="Arial"/>
          <w:b/>
          <w:bCs/>
        </w:rPr>
        <w:t>2024-10-05</w:t>
      </w:r>
      <w:r>
        <w:rPr>
          <w:rFonts w:ascii="Arial" w:hAnsi="Arial" w:cs="Arial"/>
        </w:rPr>
        <w:t xml:space="preserve"> (05 Ottobre 2024) </w:t>
      </w:r>
    </w:p>
    <w:p w:rsidR="00E86FEE" w:rsidRDefault="00E86FEE" w:rsidP="00E86FEE">
      <w:pPr>
        <w:numPr>
          <w:ilvl w:val="1"/>
          <w:numId w:val="1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Importo: </w:t>
      </w:r>
      <w:r>
        <w:rPr>
          <w:rFonts w:ascii="Arial" w:hAnsi="Arial" w:cs="Arial"/>
          <w:b/>
          <w:bCs/>
        </w:rPr>
        <w:t>3884.02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numPr>
          <w:ilvl w:val="1"/>
          <w:numId w:val="1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IBAN: </w:t>
      </w:r>
      <w:r>
        <w:rPr>
          <w:rFonts w:ascii="Arial" w:hAnsi="Arial" w:cs="Arial"/>
          <w:b/>
          <w:bCs/>
        </w:rPr>
        <w:t>IT60X0303216901010000006905</w:t>
      </w:r>
      <w:r>
        <w:rPr>
          <w:rFonts w:ascii="Arial" w:hAnsi="Arial" w:cs="Arial"/>
        </w:rPr>
        <w:t xml:space="preserve"> </w:t>
      </w:r>
    </w:p>
    <w:p w:rsidR="00E86FEE" w:rsidRDefault="00E86FEE" w:rsidP="00E86FEE">
      <w:pPr>
        <w:shd w:val="clear" w:color="auto" w:fill="FFFFFF"/>
        <w:jc w:val="center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 xml:space="preserve">Versione prodotta con foglio di stile </w:t>
      </w:r>
      <w:proofErr w:type="spellStart"/>
      <w:r>
        <w:rPr>
          <w:rFonts w:ascii="Arial" w:hAnsi="Arial" w:cs="Arial"/>
          <w:color w:val="777777"/>
          <w:sz w:val="17"/>
          <w:szCs w:val="17"/>
        </w:rPr>
        <w:t>SdI</w:t>
      </w:r>
      <w:proofErr w:type="spellEnd"/>
      <w:r>
        <w:rPr>
          <w:rFonts w:ascii="Arial" w:hAnsi="Arial" w:cs="Arial"/>
          <w:color w:val="777777"/>
          <w:sz w:val="17"/>
          <w:szCs w:val="17"/>
        </w:rPr>
        <w:t xml:space="preserve"> </w:t>
      </w:r>
      <w:hyperlink r:id="rId6" w:history="1">
        <w:r>
          <w:rPr>
            <w:rStyle w:val="Collegamentoipertestuale"/>
            <w:rFonts w:ascii="Arial" w:hAnsi="Arial" w:cs="Arial"/>
            <w:sz w:val="17"/>
            <w:szCs w:val="17"/>
          </w:rPr>
          <w:t>www.fatturapa.gov.it</w:t>
        </w:r>
      </w:hyperlink>
    </w:p>
    <w:p w:rsidR="00EE65D4" w:rsidRDefault="00EE65D4">
      <w:bookmarkStart w:id="0" w:name="_GoBack"/>
      <w:bookmarkEnd w:id="0"/>
    </w:p>
    <w:sectPr w:rsidR="00EE65D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0551E"/>
    <w:multiLevelType w:val="multilevel"/>
    <w:tmpl w:val="56124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DD42061"/>
    <w:multiLevelType w:val="multilevel"/>
    <w:tmpl w:val="DD4C27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0D8613D"/>
    <w:multiLevelType w:val="multilevel"/>
    <w:tmpl w:val="4F444C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4646DD6"/>
    <w:multiLevelType w:val="multilevel"/>
    <w:tmpl w:val="E90022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03370E0"/>
    <w:multiLevelType w:val="multilevel"/>
    <w:tmpl w:val="09FEAE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3082E85"/>
    <w:multiLevelType w:val="multilevel"/>
    <w:tmpl w:val="B2FCE4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AE546A9"/>
    <w:multiLevelType w:val="multilevel"/>
    <w:tmpl w:val="EFFC4D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C2B1104"/>
    <w:multiLevelType w:val="multilevel"/>
    <w:tmpl w:val="FB5245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3AF4DF1"/>
    <w:multiLevelType w:val="multilevel"/>
    <w:tmpl w:val="9ECA1D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A393888"/>
    <w:multiLevelType w:val="multilevel"/>
    <w:tmpl w:val="D1A2E0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2641E05"/>
    <w:multiLevelType w:val="multilevel"/>
    <w:tmpl w:val="CA34B4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2372804"/>
    <w:multiLevelType w:val="multilevel"/>
    <w:tmpl w:val="BF92DA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7631C2C"/>
    <w:multiLevelType w:val="multilevel"/>
    <w:tmpl w:val="E1E48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EE44B8F"/>
    <w:multiLevelType w:val="multilevel"/>
    <w:tmpl w:val="D5E44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10"/>
  </w:num>
  <w:num w:numId="3">
    <w:abstractNumId w:val="3"/>
  </w:num>
  <w:num w:numId="4">
    <w:abstractNumId w:val="7"/>
  </w:num>
  <w:num w:numId="5">
    <w:abstractNumId w:val="9"/>
  </w:num>
  <w:num w:numId="6">
    <w:abstractNumId w:val="8"/>
  </w:num>
  <w:num w:numId="7">
    <w:abstractNumId w:val="2"/>
  </w:num>
  <w:num w:numId="8">
    <w:abstractNumId w:val="5"/>
  </w:num>
  <w:num w:numId="9">
    <w:abstractNumId w:val="0"/>
  </w:num>
  <w:num w:numId="10">
    <w:abstractNumId w:val="11"/>
  </w:num>
  <w:num w:numId="11">
    <w:abstractNumId w:val="13"/>
  </w:num>
  <w:num w:numId="12">
    <w:abstractNumId w:val="12"/>
  </w:num>
  <w:num w:numId="13">
    <w:abstractNumId w:val="4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6FEE"/>
    <w:rsid w:val="00E86FEE"/>
    <w:rsid w:val="00EE6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B249FAF-B0A3-4288-85D9-ADED819B7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6F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E86FE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354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98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481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58151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983268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059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1925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306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55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715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80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462455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7681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008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39793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4092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166021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99052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55639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86763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25102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466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2024-10-09T18:29:00Z</dcterms:created>
  <dcterms:modified xsi:type="dcterms:W3CDTF">2024-10-09T18:29:00Z</dcterms:modified>
</cp:coreProperties>
</file>