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D272C" w:rsidRPr="00DF500A" w:rsidRDefault="00FD272C" w:rsidP="00D768EA">
      <w:pPr>
        <w:spacing w:line="360" w:lineRule="auto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ACCORDO DI PARTENARIATO </w:t>
      </w:r>
      <w:r w:rsidRPr="00DF500A">
        <w:rPr>
          <w:b/>
          <w:sz w:val="24"/>
          <w:szCs w:val="24"/>
        </w:rPr>
        <w:t xml:space="preserve"> TRA I COMUNI DI:  RAPOLANO TERME,  ASCIANO, CASTELNUOVO BERARDENGA, SINALUNGA E LE ASSOCIAZIONI: BULLETTA BIKE KM0, GEB (GRUPPO ESCURSIONISTI BERARDENGA), ARI (AUDAX RANDONNEUR ITALIA), CO.MO.DO.(CONFEDERAZIONE DELLA MOBILITA’ DOLCE) E ASS.</w:t>
      </w:r>
      <w:r>
        <w:rPr>
          <w:b/>
          <w:sz w:val="24"/>
          <w:szCs w:val="24"/>
        </w:rPr>
        <w:t xml:space="preserve">NE ARCHEOLOGICA POGGIO PINCI </w:t>
      </w:r>
      <w:r w:rsidRPr="00DF500A">
        <w:rPr>
          <w:b/>
          <w:sz w:val="24"/>
          <w:szCs w:val="24"/>
        </w:rPr>
        <w:t>IL CANOPO -  PER  LA PREDISPOSIZIONE DI UNO STUDIO DI FATTIBILITA’ FINALIZZATO ALLA REALIZZAZIONE DEL PROGETTO “DISTRETTO DEL TURISMO ATTIVO: TERRE DEL BENESSERE”.</w:t>
      </w:r>
    </w:p>
    <w:p w:rsidR="00FD272C" w:rsidRDefault="00FD272C" w:rsidP="009B0184">
      <w:pPr>
        <w:jc w:val="both"/>
      </w:pPr>
    </w:p>
    <w:p w:rsidR="00FD272C" w:rsidRDefault="00FD272C" w:rsidP="009B0184">
      <w:pPr>
        <w:jc w:val="both"/>
      </w:pPr>
      <w:r>
        <w:t xml:space="preserve">Il  giorno  …..  del  mese  di  ……  dell'anno  duemilasedici ,  presso  il  Comune  di  Rapolano Terme,  viene </w:t>
      </w:r>
    </w:p>
    <w:p w:rsidR="00FD272C" w:rsidRDefault="00FD272C" w:rsidP="009B0184">
      <w:pPr>
        <w:jc w:val="both"/>
      </w:pPr>
      <w:r>
        <w:t>sottoscritto il presente accordo tra le seguenti Amministrazioni Comunali  ed  Associazioni:</w:t>
      </w:r>
    </w:p>
    <w:p w:rsidR="00FD272C" w:rsidRDefault="00FD272C" w:rsidP="00EE634C">
      <w:pPr>
        <w:spacing w:line="360" w:lineRule="auto"/>
        <w:jc w:val="both"/>
      </w:pPr>
      <w:r>
        <w:rPr>
          <w:rFonts w:cs="Calibri"/>
        </w:rPr>
        <w:t>-</w:t>
      </w:r>
      <w:r>
        <w:t xml:space="preserve"> Comune di Rapolano Terme, rappresentato dal Sindaco pro-tempore Spanu Emiliano,  con sede in Subborgo Garibaldi, 1 (deliberazione G.C. n…..del………) (ente capofila)</w:t>
      </w:r>
    </w:p>
    <w:p w:rsidR="00FD272C" w:rsidRDefault="00FD272C" w:rsidP="009B0184">
      <w:pPr>
        <w:jc w:val="both"/>
      </w:pPr>
      <w:r>
        <w:rPr>
          <w:rFonts w:cs="Calibri"/>
        </w:rPr>
        <w:t>-</w:t>
      </w:r>
      <w:r>
        <w:t xml:space="preserve">  Comune di Asciano, rappresentato dal  ……………….  con sede in  ……….(deliberazione G.C. n…..del………)  .</w:t>
      </w:r>
    </w:p>
    <w:p w:rsidR="00FD272C" w:rsidRDefault="00FD272C" w:rsidP="00EE634C">
      <w:pPr>
        <w:spacing w:line="360" w:lineRule="auto"/>
        <w:jc w:val="both"/>
      </w:pPr>
      <w:r>
        <w:rPr>
          <w:rFonts w:cs="Calibri"/>
        </w:rPr>
        <w:t>-</w:t>
      </w:r>
      <w:r>
        <w:t xml:space="preserve">  Comune di Castelnuovo Berardenga, rappresentato dal………………  con sede in……………….(deliberazione G.C. n…..del………) </w:t>
      </w:r>
    </w:p>
    <w:p w:rsidR="00FD272C" w:rsidRDefault="00FD272C" w:rsidP="00EE634C">
      <w:pPr>
        <w:spacing w:line="360" w:lineRule="auto"/>
        <w:jc w:val="both"/>
      </w:pPr>
      <w:r>
        <w:rPr>
          <w:rFonts w:cs="Calibri"/>
        </w:rPr>
        <w:t>-</w:t>
      </w:r>
      <w:r>
        <w:t xml:space="preserve"> Comune di  Sinalunga, rappresentato dal…………..    con sede in………………. (deliberazione G.C. n…..del………).</w:t>
      </w:r>
    </w:p>
    <w:p w:rsidR="00FD272C" w:rsidRDefault="00FD272C" w:rsidP="009B0184">
      <w:pPr>
        <w:jc w:val="both"/>
      </w:pPr>
      <w:r>
        <w:rPr>
          <w:rFonts w:cs="Calibri"/>
        </w:rPr>
        <w:t>-</w:t>
      </w:r>
      <w:r>
        <w:t xml:space="preserve">  Associazione Bulletta Bike Km0, rappresentato dal ……………………….. con sede in………………. ………..</w:t>
      </w:r>
    </w:p>
    <w:p w:rsidR="00FD272C" w:rsidRDefault="00FD272C" w:rsidP="009B0184">
      <w:pPr>
        <w:jc w:val="both"/>
      </w:pPr>
      <w:r>
        <w:rPr>
          <w:rFonts w:cs="Calibri"/>
        </w:rPr>
        <w:t>-</w:t>
      </w:r>
      <w:r>
        <w:t xml:space="preserve">  Gruppo Escursionisti Berardenga (GEB), rappresentato dal ……………………….. con sede in………………. </w:t>
      </w:r>
    </w:p>
    <w:p w:rsidR="00FD272C" w:rsidRDefault="00FD272C" w:rsidP="009B0184">
      <w:pPr>
        <w:jc w:val="both"/>
      </w:pPr>
      <w:r>
        <w:rPr>
          <w:rFonts w:cs="Calibri"/>
        </w:rPr>
        <w:t xml:space="preserve">- </w:t>
      </w:r>
      <w:r>
        <w:t xml:space="preserve"> ARI (Audax Randonneur Italia), rappresentato dal ……………………….. con sede in………………. </w:t>
      </w:r>
    </w:p>
    <w:p w:rsidR="00FD272C" w:rsidRDefault="00FD272C" w:rsidP="009B0184">
      <w:pPr>
        <w:jc w:val="both"/>
      </w:pPr>
      <w:r>
        <w:t>- CO.MO.DO. (Confederazione della Mobilità Dolce), rappresentata dal…………………..con sede in …………….</w:t>
      </w:r>
    </w:p>
    <w:p w:rsidR="00FD272C" w:rsidRDefault="00FD272C" w:rsidP="009B0184">
      <w:pPr>
        <w:jc w:val="both"/>
      </w:pPr>
      <w:r>
        <w:t>- Ass.ne Archeologica Poggio Pinci-Il Canopo, rappresentata dal…………………con sede in ………………….</w:t>
      </w:r>
    </w:p>
    <w:p w:rsidR="00FD272C" w:rsidRDefault="00FD272C" w:rsidP="00EE634C">
      <w:pPr>
        <w:spacing w:line="360" w:lineRule="auto"/>
        <w:jc w:val="both"/>
      </w:pPr>
    </w:p>
    <w:p w:rsidR="00FD272C" w:rsidRDefault="00FD272C" w:rsidP="00EE634C">
      <w:pPr>
        <w:spacing w:line="360" w:lineRule="auto"/>
        <w:jc w:val="both"/>
      </w:pPr>
      <w:r>
        <w:t>Premesso che tra i Soggetti di cui sopra è stato deciso di realizzare il progetto denominato “Distretto del Turismo attivo: Terre del Benessere”, per l’attuazione del quale è necessario, preliminarmente, provvedere alla redazione di uno Studio di Fattibilità;</w:t>
      </w:r>
    </w:p>
    <w:p w:rsidR="00FD272C" w:rsidRDefault="00FD272C" w:rsidP="00EE634C">
      <w:pPr>
        <w:spacing w:line="360" w:lineRule="auto"/>
        <w:jc w:val="both"/>
      </w:pPr>
      <w:r>
        <w:t>Tenuto conto che, per l’attività preliminare relativa al suddetto Studio (FASE 1) è stato predisposto apposito Piano finanziario e dei costi, mentre l’approvazione del Piano finanziario e dei costi relativi al Progetto operativo  (FASE 2) viene riservata ad un successivo accordo tra le parti;</w:t>
      </w:r>
    </w:p>
    <w:p w:rsidR="00FD272C" w:rsidRDefault="00FD272C" w:rsidP="00A30C87">
      <w:pPr>
        <w:spacing w:line="360" w:lineRule="auto"/>
        <w:jc w:val="both"/>
      </w:pPr>
      <w:r>
        <w:t>Dato atto che il Bando 2016 della Fondazione Monte dei Paschi di Siena denominato “Economia, la crescita e lo sviluppo del territorio”, può consentire di reperire le risorse utili alla realizzazione della FASE 1 (Studio di Fattibilità) e pertanto gli Enti concordano nella necessità di partecipare al Bando;</w:t>
      </w:r>
    </w:p>
    <w:p w:rsidR="00FD272C" w:rsidRDefault="00FD272C" w:rsidP="00A30C87">
      <w:pPr>
        <w:spacing w:line="360" w:lineRule="auto"/>
        <w:jc w:val="both"/>
      </w:pPr>
      <w:r>
        <w:t>Considerato che sulla proposta preliminare, già inviata alla Fondazione Monte dei Paschi di Siena, è già stato espresso parere di accoglimento</w:t>
      </w:r>
      <w:r w:rsidRPr="007C4578">
        <w:t xml:space="preserve"> </w:t>
      </w:r>
      <w:r>
        <w:t>da parte della stessa (nota Prot. Comune di Rapolano Terme n. 3619 del 4.04.2016);</w:t>
      </w:r>
    </w:p>
    <w:p w:rsidR="00FD272C" w:rsidRDefault="00FD272C" w:rsidP="009B0184">
      <w:pPr>
        <w:jc w:val="both"/>
      </w:pPr>
      <w:r>
        <w:t>Tutto ciò premesso si conviene e si stipula quanto segue:</w:t>
      </w:r>
    </w:p>
    <w:p w:rsidR="00FD272C" w:rsidRPr="00542EB3" w:rsidRDefault="00FD272C" w:rsidP="009B0184">
      <w:pPr>
        <w:jc w:val="both"/>
        <w:rPr>
          <w:b/>
          <w:sz w:val="24"/>
          <w:szCs w:val="24"/>
        </w:rPr>
      </w:pPr>
      <w:r w:rsidRPr="00542EB3">
        <w:rPr>
          <w:b/>
          <w:sz w:val="24"/>
          <w:szCs w:val="24"/>
        </w:rPr>
        <w:t>Art.</w:t>
      </w:r>
      <w:r>
        <w:rPr>
          <w:b/>
          <w:sz w:val="24"/>
          <w:szCs w:val="24"/>
        </w:rPr>
        <w:t xml:space="preserve"> </w:t>
      </w:r>
      <w:r w:rsidRPr="00542EB3">
        <w:rPr>
          <w:b/>
          <w:sz w:val="24"/>
          <w:szCs w:val="24"/>
        </w:rPr>
        <w:t xml:space="preserve">1 </w:t>
      </w:r>
    </w:p>
    <w:p w:rsidR="00FD272C" w:rsidRDefault="00FD272C" w:rsidP="00157C8B">
      <w:pPr>
        <w:spacing w:line="360" w:lineRule="auto"/>
        <w:jc w:val="both"/>
      </w:pPr>
      <w:r>
        <w:t>Le premesse sopra riportate sono parte integrante del presente accordo. Gli Enti firmatari, come sopra individuati e rappresentati, convengono sull'opportunità di porre in essere la 1^ FASE del progetto “Distretto del Turismo attivo: Terre del Benessere”  (Studio di Fattibilità) e a tal fine, sono  interessati a  definire e sottoscrivere il presente Accordo di Partenariato.</w:t>
      </w:r>
    </w:p>
    <w:p w:rsidR="00FD272C" w:rsidRPr="00542EB3" w:rsidRDefault="00FD272C" w:rsidP="009B0184">
      <w:pPr>
        <w:jc w:val="both"/>
        <w:rPr>
          <w:b/>
          <w:sz w:val="24"/>
          <w:szCs w:val="24"/>
        </w:rPr>
      </w:pPr>
      <w:r w:rsidRPr="00542EB3">
        <w:rPr>
          <w:b/>
          <w:sz w:val="24"/>
          <w:szCs w:val="24"/>
        </w:rPr>
        <w:t>Art.</w:t>
      </w:r>
      <w:r>
        <w:rPr>
          <w:b/>
          <w:sz w:val="24"/>
          <w:szCs w:val="24"/>
        </w:rPr>
        <w:t xml:space="preserve"> </w:t>
      </w:r>
      <w:r w:rsidRPr="00542EB3">
        <w:rPr>
          <w:b/>
          <w:sz w:val="24"/>
          <w:szCs w:val="24"/>
        </w:rPr>
        <w:t xml:space="preserve">2 </w:t>
      </w:r>
    </w:p>
    <w:p w:rsidR="00FD272C" w:rsidRDefault="00FD272C" w:rsidP="009B0184">
      <w:pPr>
        <w:jc w:val="both"/>
      </w:pPr>
      <w:r>
        <w:t xml:space="preserve">Al  fine  di  attuare gli obiettivi sopra richiamati, le parti convengono nel realizzare il seguente Piano di Azione: </w:t>
      </w:r>
    </w:p>
    <w:p w:rsidR="00FD272C" w:rsidRPr="00542EB3" w:rsidRDefault="00FD272C" w:rsidP="006F08F2">
      <w:pPr>
        <w:rPr>
          <w:color w:val="000000"/>
          <w:kern w:val="24"/>
          <w:sz w:val="24"/>
          <w:szCs w:val="24"/>
        </w:rPr>
      </w:pPr>
      <w:r w:rsidRPr="00542EB3">
        <w:rPr>
          <w:b/>
          <w:color w:val="000000"/>
          <w:kern w:val="24"/>
          <w:sz w:val="24"/>
          <w:szCs w:val="24"/>
        </w:rPr>
        <w:t>STRUTTURA DELLO STUDIO DI FATTIBILITÀ: PIANO D’AZIONE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1668"/>
        <w:gridCol w:w="2551"/>
        <w:gridCol w:w="4536"/>
        <w:gridCol w:w="1023"/>
      </w:tblGrid>
      <w:tr w:rsidR="00FD272C" w:rsidRPr="006E3B19" w:rsidTr="00CE5DC7">
        <w:tc>
          <w:tcPr>
            <w:tcW w:w="1668" w:type="dxa"/>
          </w:tcPr>
          <w:p w:rsidR="00FD272C" w:rsidRPr="006E3B19" w:rsidRDefault="00FD272C" w:rsidP="00CE5DC7">
            <w:pPr>
              <w:spacing w:after="0" w:line="240" w:lineRule="auto"/>
              <w:jc w:val="center"/>
              <w:rPr>
                <w:b/>
              </w:rPr>
            </w:pPr>
            <w:r w:rsidRPr="006E3B19">
              <w:rPr>
                <w:b/>
              </w:rPr>
              <w:t>Workpackage</w:t>
            </w:r>
          </w:p>
        </w:tc>
        <w:tc>
          <w:tcPr>
            <w:tcW w:w="2551" w:type="dxa"/>
          </w:tcPr>
          <w:p w:rsidR="00FD272C" w:rsidRPr="006E3B19" w:rsidRDefault="00FD272C" w:rsidP="00CE5DC7">
            <w:pPr>
              <w:spacing w:after="0" w:line="240" w:lineRule="auto"/>
              <w:jc w:val="center"/>
              <w:rPr>
                <w:b/>
              </w:rPr>
            </w:pPr>
            <w:r w:rsidRPr="006E3B19">
              <w:rPr>
                <w:b/>
              </w:rPr>
              <w:t>Fase</w:t>
            </w:r>
          </w:p>
        </w:tc>
        <w:tc>
          <w:tcPr>
            <w:tcW w:w="4536" w:type="dxa"/>
          </w:tcPr>
          <w:p w:rsidR="00FD272C" w:rsidRPr="006E3B19" w:rsidRDefault="00FD272C" w:rsidP="00CE5DC7">
            <w:pPr>
              <w:spacing w:after="0" w:line="240" w:lineRule="auto"/>
              <w:jc w:val="center"/>
              <w:rPr>
                <w:b/>
              </w:rPr>
            </w:pPr>
            <w:r w:rsidRPr="006E3B19">
              <w:rPr>
                <w:b/>
              </w:rPr>
              <w:t>Attività/Azioni/Scopi</w:t>
            </w:r>
          </w:p>
        </w:tc>
        <w:tc>
          <w:tcPr>
            <w:tcW w:w="1023" w:type="dxa"/>
          </w:tcPr>
          <w:p w:rsidR="00FD272C" w:rsidRPr="006E3B19" w:rsidRDefault="00FD272C" w:rsidP="00CE5DC7">
            <w:pPr>
              <w:spacing w:after="0" w:line="240" w:lineRule="auto"/>
              <w:jc w:val="center"/>
              <w:rPr>
                <w:b/>
              </w:rPr>
            </w:pPr>
            <w:r w:rsidRPr="006E3B19">
              <w:rPr>
                <w:b/>
              </w:rPr>
              <w:t>Tempo</w:t>
            </w:r>
          </w:p>
        </w:tc>
      </w:tr>
      <w:tr w:rsidR="00FD272C" w:rsidRPr="006E3B19" w:rsidTr="00CE5DC7">
        <w:trPr>
          <w:trHeight w:val="1272"/>
        </w:trPr>
        <w:tc>
          <w:tcPr>
            <w:tcW w:w="1668" w:type="dxa"/>
            <w:vAlign w:val="center"/>
          </w:tcPr>
          <w:p w:rsidR="00FD272C" w:rsidRPr="006E3B19" w:rsidRDefault="00FD272C" w:rsidP="00CE5DC7">
            <w:pPr>
              <w:spacing w:after="0" w:line="240" w:lineRule="auto"/>
              <w:jc w:val="center"/>
            </w:pPr>
            <w:r w:rsidRPr="006E3B19">
              <w:t>WP 1</w:t>
            </w:r>
          </w:p>
        </w:tc>
        <w:tc>
          <w:tcPr>
            <w:tcW w:w="2551" w:type="dxa"/>
            <w:vAlign w:val="center"/>
          </w:tcPr>
          <w:p w:rsidR="00FD272C" w:rsidRPr="006E3B19" w:rsidRDefault="00FD272C" w:rsidP="00CE5DC7">
            <w:pPr>
              <w:spacing w:after="0" w:line="240" w:lineRule="auto"/>
              <w:jc w:val="center"/>
            </w:pPr>
            <w:r w:rsidRPr="006E3B19">
              <w:t>documentale</w:t>
            </w:r>
          </w:p>
        </w:tc>
        <w:tc>
          <w:tcPr>
            <w:tcW w:w="4536" w:type="dxa"/>
            <w:vAlign w:val="center"/>
          </w:tcPr>
          <w:p w:rsidR="00FD272C" w:rsidRPr="006E3B19" w:rsidRDefault="00FD272C" w:rsidP="00CE5DC7">
            <w:pPr>
              <w:spacing w:after="0" w:line="240" w:lineRule="auto"/>
            </w:pPr>
            <w:r w:rsidRPr="006E3B19">
              <w:t>- studio preliminare e elenco dati necessari;</w:t>
            </w:r>
          </w:p>
          <w:p w:rsidR="00FD272C" w:rsidRPr="006E3B19" w:rsidRDefault="00FD272C" w:rsidP="00CE5DC7">
            <w:pPr>
              <w:spacing w:after="0" w:line="240" w:lineRule="auto"/>
            </w:pPr>
            <w:r w:rsidRPr="006E3B19">
              <w:t>- definizione modalità di rilevamento;</w:t>
            </w:r>
          </w:p>
          <w:p w:rsidR="00FD272C" w:rsidRPr="006E3B19" w:rsidRDefault="00FD272C" w:rsidP="00CE5DC7">
            <w:pPr>
              <w:spacing w:after="0" w:line="240" w:lineRule="auto"/>
            </w:pPr>
            <w:r w:rsidRPr="006E3B19">
              <w:t>- scelta modello informatico;</w:t>
            </w:r>
          </w:p>
          <w:p w:rsidR="00FD272C" w:rsidRPr="006E3B19" w:rsidRDefault="00FD272C" w:rsidP="00CE5DC7">
            <w:pPr>
              <w:spacing w:after="0" w:line="240" w:lineRule="auto"/>
            </w:pPr>
            <w:r w:rsidRPr="006E3B19">
              <w:t>- confronto con la committenza;</w:t>
            </w:r>
          </w:p>
        </w:tc>
        <w:tc>
          <w:tcPr>
            <w:tcW w:w="1023" w:type="dxa"/>
            <w:vAlign w:val="center"/>
          </w:tcPr>
          <w:p w:rsidR="00FD272C" w:rsidRPr="006E3B19" w:rsidRDefault="00FD272C" w:rsidP="00CE5DC7">
            <w:pPr>
              <w:spacing w:after="0" w:line="240" w:lineRule="auto"/>
              <w:jc w:val="center"/>
            </w:pPr>
            <w:r w:rsidRPr="006E3B19">
              <w:t>3 mesi</w:t>
            </w:r>
          </w:p>
        </w:tc>
      </w:tr>
      <w:tr w:rsidR="00FD272C" w:rsidRPr="006E3B19" w:rsidTr="00CE5DC7">
        <w:trPr>
          <w:trHeight w:val="816"/>
        </w:trPr>
        <w:tc>
          <w:tcPr>
            <w:tcW w:w="1668" w:type="dxa"/>
            <w:vMerge w:val="restart"/>
            <w:vAlign w:val="center"/>
          </w:tcPr>
          <w:p w:rsidR="00FD272C" w:rsidRPr="006E3B19" w:rsidRDefault="00FD272C" w:rsidP="00CE5DC7">
            <w:pPr>
              <w:spacing w:after="0" w:line="240" w:lineRule="auto"/>
              <w:jc w:val="center"/>
            </w:pPr>
            <w:r w:rsidRPr="006E3B19">
              <w:t>WP2</w:t>
            </w:r>
          </w:p>
        </w:tc>
        <w:tc>
          <w:tcPr>
            <w:tcW w:w="2551" w:type="dxa"/>
            <w:vAlign w:val="center"/>
          </w:tcPr>
          <w:p w:rsidR="00FD272C" w:rsidRPr="006E3B19" w:rsidRDefault="00FD272C" w:rsidP="00CE5DC7">
            <w:pPr>
              <w:spacing w:after="0" w:line="240" w:lineRule="auto"/>
              <w:jc w:val="center"/>
            </w:pPr>
            <w:r w:rsidRPr="006E3B19">
              <w:t>ricognizione</w:t>
            </w:r>
          </w:p>
        </w:tc>
        <w:tc>
          <w:tcPr>
            <w:tcW w:w="4536" w:type="dxa"/>
            <w:vAlign w:val="center"/>
          </w:tcPr>
          <w:p w:rsidR="00FD272C" w:rsidRPr="006E3B19" w:rsidRDefault="00FD272C" w:rsidP="00CE5DC7">
            <w:pPr>
              <w:spacing w:after="0" w:line="240" w:lineRule="auto"/>
            </w:pPr>
            <w:r w:rsidRPr="006E3B19">
              <w:t>- definizione della rete dei percorsi;</w:t>
            </w:r>
          </w:p>
          <w:p w:rsidR="00FD272C" w:rsidRPr="006E3B19" w:rsidRDefault="00FD272C" w:rsidP="00CE5DC7">
            <w:pPr>
              <w:spacing w:after="0" w:line="240" w:lineRule="auto"/>
            </w:pPr>
            <w:r w:rsidRPr="006E3B19">
              <w:t>- individuazione infrastrutture;</w:t>
            </w:r>
          </w:p>
          <w:p w:rsidR="00FD272C" w:rsidRPr="006E3B19" w:rsidRDefault="00FD272C" w:rsidP="00CE5DC7">
            <w:pPr>
              <w:spacing w:after="0" w:line="240" w:lineRule="auto"/>
            </w:pPr>
            <w:r w:rsidRPr="006E3B19">
              <w:t>- confronto con la committenza;</w:t>
            </w:r>
          </w:p>
        </w:tc>
        <w:tc>
          <w:tcPr>
            <w:tcW w:w="1023" w:type="dxa"/>
            <w:vMerge w:val="restart"/>
            <w:vAlign w:val="center"/>
          </w:tcPr>
          <w:p w:rsidR="00FD272C" w:rsidRPr="006E3B19" w:rsidRDefault="00FD272C" w:rsidP="00CE5DC7">
            <w:pPr>
              <w:spacing w:after="0" w:line="240" w:lineRule="auto"/>
              <w:jc w:val="center"/>
            </w:pPr>
            <w:r w:rsidRPr="006E3B19">
              <w:t>3 mesi</w:t>
            </w:r>
          </w:p>
        </w:tc>
      </w:tr>
      <w:tr w:rsidR="00FD272C" w:rsidRPr="006E3B19" w:rsidTr="00CE5DC7">
        <w:trPr>
          <w:trHeight w:val="1084"/>
        </w:trPr>
        <w:tc>
          <w:tcPr>
            <w:tcW w:w="1668" w:type="dxa"/>
            <w:vMerge/>
            <w:vAlign w:val="center"/>
          </w:tcPr>
          <w:p w:rsidR="00FD272C" w:rsidRPr="006E3B19" w:rsidRDefault="00FD272C" w:rsidP="00CE5DC7">
            <w:pPr>
              <w:spacing w:after="0" w:line="240" w:lineRule="auto"/>
              <w:jc w:val="center"/>
            </w:pPr>
          </w:p>
        </w:tc>
        <w:tc>
          <w:tcPr>
            <w:tcW w:w="2551" w:type="dxa"/>
            <w:vAlign w:val="center"/>
          </w:tcPr>
          <w:p w:rsidR="00FD272C" w:rsidRPr="006E3B19" w:rsidRDefault="00FD272C" w:rsidP="00CE5DC7">
            <w:pPr>
              <w:spacing w:after="0" w:line="240" w:lineRule="auto"/>
              <w:jc w:val="center"/>
            </w:pPr>
            <w:r w:rsidRPr="006E3B19">
              <w:t>progettazione</w:t>
            </w:r>
          </w:p>
        </w:tc>
        <w:tc>
          <w:tcPr>
            <w:tcW w:w="4536" w:type="dxa"/>
            <w:vAlign w:val="center"/>
          </w:tcPr>
          <w:p w:rsidR="00FD272C" w:rsidRPr="006E3B19" w:rsidRDefault="00FD272C" w:rsidP="00CE5DC7">
            <w:pPr>
              <w:spacing w:after="0" w:line="240" w:lineRule="auto"/>
            </w:pPr>
            <w:r w:rsidRPr="006E3B19">
              <w:t>- prototipi segnaletica;</w:t>
            </w:r>
          </w:p>
          <w:p w:rsidR="00FD272C" w:rsidRPr="006E3B19" w:rsidRDefault="00FD272C" w:rsidP="00CE5DC7">
            <w:pPr>
              <w:spacing w:after="0" w:line="240" w:lineRule="auto"/>
            </w:pPr>
            <w:r w:rsidRPr="006E3B19">
              <w:t>- capitolati accoglienza strutture e servizi;</w:t>
            </w:r>
          </w:p>
          <w:p w:rsidR="00FD272C" w:rsidRPr="006E3B19" w:rsidRDefault="00FD272C" w:rsidP="00CE5DC7">
            <w:pPr>
              <w:spacing w:after="0" w:line="240" w:lineRule="auto"/>
            </w:pPr>
            <w:r w:rsidRPr="006E3B19">
              <w:t>- confronto con la committenza;</w:t>
            </w:r>
          </w:p>
        </w:tc>
        <w:tc>
          <w:tcPr>
            <w:tcW w:w="1023" w:type="dxa"/>
            <w:vMerge/>
            <w:vAlign w:val="center"/>
          </w:tcPr>
          <w:p w:rsidR="00FD272C" w:rsidRPr="006E3B19" w:rsidRDefault="00FD272C" w:rsidP="00CE5DC7">
            <w:pPr>
              <w:spacing w:after="0" w:line="240" w:lineRule="auto"/>
              <w:jc w:val="center"/>
            </w:pPr>
          </w:p>
        </w:tc>
      </w:tr>
      <w:tr w:rsidR="00FD272C" w:rsidRPr="006E3B19" w:rsidTr="00CE5DC7">
        <w:tc>
          <w:tcPr>
            <w:tcW w:w="1668" w:type="dxa"/>
            <w:vAlign w:val="center"/>
          </w:tcPr>
          <w:p w:rsidR="00FD272C" w:rsidRPr="006E3B19" w:rsidRDefault="00FD272C" w:rsidP="00CE5DC7">
            <w:pPr>
              <w:spacing w:after="0" w:line="240" w:lineRule="auto"/>
              <w:jc w:val="center"/>
            </w:pPr>
            <w:r w:rsidRPr="006E3B19">
              <w:t>WP3</w:t>
            </w:r>
          </w:p>
        </w:tc>
        <w:tc>
          <w:tcPr>
            <w:tcW w:w="2551" w:type="dxa"/>
            <w:vAlign w:val="center"/>
          </w:tcPr>
          <w:p w:rsidR="00FD272C" w:rsidRPr="006E3B19" w:rsidRDefault="00FD272C" w:rsidP="00CE5DC7">
            <w:pPr>
              <w:spacing w:after="0" w:line="240" w:lineRule="auto"/>
              <w:jc w:val="center"/>
            </w:pPr>
            <w:r w:rsidRPr="006E3B19">
              <w:t>progettazione</w:t>
            </w:r>
          </w:p>
        </w:tc>
        <w:tc>
          <w:tcPr>
            <w:tcW w:w="4536" w:type="dxa"/>
            <w:vAlign w:val="center"/>
          </w:tcPr>
          <w:p w:rsidR="00FD272C" w:rsidRPr="006E3B19" w:rsidRDefault="00FD272C" w:rsidP="00CE5DC7">
            <w:pPr>
              <w:spacing w:after="0" w:line="240" w:lineRule="auto"/>
            </w:pPr>
            <w:r w:rsidRPr="006E3B19">
              <w:t>- definizione tipologie di contenuti;</w:t>
            </w:r>
          </w:p>
          <w:p w:rsidR="00FD272C" w:rsidRPr="006E3B19" w:rsidRDefault="00FD272C" w:rsidP="00CE5DC7">
            <w:pPr>
              <w:spacing w:after="0" w:line="240" w:lineRule="auto"/>
            </w:pPr>
            <w:r w:rsidRPr="006E3B19">
              <w:t>- prototipi schede tecniche;</w:t>
            </w:r>
          </w:p>
          <w:p w:rsidR="00FD272C" w:rsidRPr="006E3B19" w:rsidRDefault="00FD272C" w:rsidP="00CE5DC7">
            <w:pPr>
              <w:spacing w:after="0" w:line="240" w:lineRule="auto"/>
            </w:pPr>
            <w:r w:rsidRPr="006E3B19">
              <w:t>- confronto con la committenza;</w:t>
            </w:r>
          </w:p>
        </w:tc>
        <w:tc>
          <w:tcPr>
            <w:tcW w:w="1023" w:type="dxa"/>
            <w:vAlign w:val="center"/>
          </w:tcPr>
          <w:p w:rsidR="00FD272C" w:rsidRPr="006E3B19" w:rsidRDefault="00FD272C" w:rsidP="00CE5DC7">
            <w:pPr>
              <w:spacing w:after="0" w:line="240" w:lineRule="auto"/>
              <w:jc w:val="center"/>
            </w:pPr>
            <w:r w:rsidRPr="006E3B19">
              <w:t>2 mesi</w:t>
            </w:r>
          </w:p>
        </w:tc>
      </w:tr>
      <w:tr w:rsidR="00FD272C" w:rsidRPr="006E3B19" w:rsidTr="00CE5DC7">
        <w:tc>
          <w:tcPr>
            <w:tcW w:w="1668" w:type="dxa"/>
            <w:vAlign w:val="center"/>
          </w:tcPr>
          <w:p w:rsidR="00FD272C" w:rsidRPr="006E3B19" w:rsidRDefault="00FD272C" w:rsidP="00CE5DC7">
            <w:pPr>
              <w:spacing w:after="0" w:line="240" w:lineRule="auto"/>
              <w:jc w:val="center"/>
            </w:pPr>
            <w:r w:rsidRPr="006E3B19">
              <w:t>WP4</w:t>
            </w:r>
          </w:p>
        </w:tc>
        <w:tc>
          <w:tcPr>
            <w:tcW w:w="2551" w:type="dxa"/>
            <w:vAlign w:val="center"/>
          </w:tcPr>
          <w:p w:rsidR="00FD272C" w:rsidRPr="006E3B19" w:rsidRDefault="00FD272C" w:rsidP="00CE5DC7">
            <w:pPr>
              <w:spacing w:after="0" w:line="240" w:lineRule="auto"/>
              <w:jc w:val="center"/>
            </w:pPr>
            <w:r w:rsidRPr="006E3B19">
              <w:t>rappresentazione prodotto</w:t>
            </w:r>
          </w:p>
        </w:tc>
        <w:tc>
          <w:tcPr>
            <w:tcW w:w="4536" w:type="dxa"/>
            <w:vAlign w:val="center"/>
          </w:tcPr>
          <w:p w:rsidR="00FD272C" w:rsidRPr="006E3B19" w:rsidRDefault="00FD272C" w:rsidP="00CE5DC7">
            <w:pPr>
              <w:spacing w:after="0" w:line="240" w:lineRule="auto"/>
            </w:pPr>
            <w:r w:rsidRPr="006E3B19">
              <w:t>- linee guida del piano di comunicazione;</w:t>
            </w:r>
          </w:p>
          <w:p w:rsidR="00FD272C" w:rsidRPr="006E3B19" w:rsidRDefault="00FD272C" w:rsidP="00CE5DC7">
            <w:pPr>
              <w:spacing w:after="0" w:line="240" w:lineRule="auto"/>
            </w:pPr>
            <w:r w:rsidRPr="006E3B19">
              <w:t xml:space="preserve">- definizione delle funzionalità dei prodotti software e caratteri generali della </w:t>
            </w:r>
            <w:r w:rsidRPr="006E3B19">
              <w:rPr>
                <w:i/>
              </w:rPr>
              <w:t>user experience</w:t>
            </w:r>
            <w:r w:rsidRPr="006E3B19">
              <w:t>;</w:t>
            </w:r>
          </w:p>
        </w:tc>
        <w:tc>
          <w:tcPr>
            <w:tcW w:w="1023" w:type="dxa"/>
            <w:vAlign w:val="center"/>
          </w:tcPr>
          <w:p w:rsidR="00FD272C" w:rsidRPr="006E3B19" w:rsidRDefault="00FD272C" w:rsidP="00CE5DC7">
            <w:pPr>
              <w:spacing w:after="0" w:line="240" w:lineRule="auto"/>
              <w:jc w:val="center"/>
            </w:pPr>
            <w:r w:rsidRPr="006E3B19">
              <w:t>2 mesi</w:t>
            </w:r>
          </w:p>
        </w:tc>
      </w:tr>
      <w:tr w:rsidR="00FD272C" w:rsidRPr="006E3B19" w:rsidTr="00CE5DC7">
        <w:tc>
          <w:tcPr>
            <w:tcW w:w="1668" w:type="dxa"/>
            <w:vAlign w:val="center"/>
          </w:tcPr>
          <w:p w:rsidR="00FD272C" w:rsidRPr="006E3B19" w:rsidRDefault="00FD272C" w:rsidP="00CE5DC7">
            <w:pPr>
              <w:spacing w:after="0" w:line="240" w:lineRule="auto"/>
              <w:jc w:val="center"/>
            </w:pPr>
            <w:r w:rsidRPr="006E3B19">
              <w:t>WP5</w:t>
            </w:r>
          </w:p>
        </w:tc>
        <w:tc>
          <w:tcPr>
            <w:tcW w:w="2551" w:type="dxa"/>
            <w:vAlign w:val="center"/>
          </w:tcPr>
          <w:p w:rsidR="00FD272C" w:rsidRPr="006E3B19" w:rsidRDefault="00FD272C" w:rsidP="00CE5DC7">
            <w:pPr>
              <w:spacing w:after="0" w:line="240" w:lineRule="auto"/>
              <w:jc w:val="center"/>
            </w:pPr>
            <w:r w:rsidRPr="006E3B19">
              <w:t>modello di business</w:t>
            </w:r>
          </w:p>
        </w:tc>
        <w:tc>
          <w:tcPr>
            <w:tcW w:w="4536" w:type="dxa"/>
            <w:vAlign w:val="center"/>
          </w:tcPr>
          <w:p w:rsidR="00FD272C" w:rsidRPr="006E3B19" w:rsidRDefault="00FD272C" w:rsidP="00CE5DC7">
            <w:pPr>
              <w:spacing w:after="0" w:line="240" w:lineRule="auto"/>
            </w:pPr>
            <w:r w:rsidRPr="006E3B19">
              <w:t>- individuazione e descrizione stakeholder (Amministrazioni, strutture, attività ed associazioni);</w:t>
            </w:r>
          </w:p>
          <w:p w:rsidR="00FD272C" w:rsidRPr="006E3B19" w:rsidRDefault="00FD272C" w:rsidP="00CE5DC7">
            <w:pPr>
              <w:spacing w:after="0" w:line="240" w:lineRule="auto"/>
            </w:pPr>
            <w:r w:rsidRPr="006E3B19">
              <w:t>- definizione strategie di marketing, posizionamento e promozione del prodotto;</w:t>
            </w:r>
          </w:p>
          <w:p w:rsidR="00FD272C" w:rsidRPr="006E3B19" w:rsidRDefault="00FD272C" w:rsidP="00CE5DC7">
            <w:pPr>
              <w:spacing w:after="0" w:line="240" w:lineRule="auto"/>
            </w:pPr>
            <w:r w:rsidRPr="006E3B19">
              <w:t>- definizione modalità di remunerazione;</w:t>
            </w:r>
          </w:p>
        </w:tc>
        <w:tc>
          <w:tcPr>
            <w:tcW w:w="1023" w:type="dxa"/>
            <w:vAlign w:val="center"/>
          </w:tcPr>
          <w:p w:rsidR="00FD272C" w:rsidRPr="006E3B19" w:rsidRDefault="00FD272C" w:rsidP="00CE5DC7">
            <w:pPr>
              <w:spacing w:after="0" w:line="240" w:lineRule="auto"/>
              <w:jc w:val="center"/>
            </w:pPr>
            <w:r w:rsidRPr="006E3B19">
              <w:t>2 mesi</w:t>
            </w:r>
          </w:p>
        </w:tc>
      </w:tr>
    </w:tbl>
    <w:p w:rsidR="00FD272C" w:rsidRDefault="00FD272C" w:rsidP="009B0184">
      <w:pPr>
        <w:jc w:val="both"/>
        <w:rPr>
          <w:noProof/>
          <w:lang w:eastAsia="it-IT"/>
        </w:rPr>
      </w:pPr>
    </w:p>
    <w:p w:rsidR="00FD272C" w:rsidRDefault="00FD272C" w:rsidP="006F08F2">
      <w:r>
        <w:t>Successivamente al completamento delle azioni relative allo Studio di Fattibilità (FASE 1), è prevista la fase operativa di realizzazione del progetto (FASE 2) come descritta nella seguente tabella: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1670"/>
        <w:gridCol w:w="2839"/>
        <w:gridCol w:w="4116"/>
        <w:gridCol w:w="1166"/>
      </w:tblGrid>
      <w:tr w:rsidR="00FD272C" w:rsidRPr="006E3B19" w:rsidTr="00CE5DC7">
        <w:trPr>
          <w:trHeight w:val="251"/>
        </w:trPr>
        <w:tc>
          <w:tcPr>
            <w:tcW w:w="1670" w:type="dxa"/>
            <w:vMerge w:val="restart"/>
            <w:vAlign w:val="center"/>
          </w:tcPr>
          <w:p w:rsidR="00FD272C" w:rsidRPr="006E3B19" w:rsidRDefault="00FD272C" w:rsidP="00CE5DC7">
            <w:pPr>
              <w:spacing w:after="0" w:line="240" w:lineRule="auto"/>
              <w:jc w:val="center"/>
            </w:pPr>
            <w:r w:rsidRPr="006E3B19">
              <w:t>WP operativo</w:t>
            </w:r>
          </w:p>
        </w:tc>
        <w:tc>
          <w:tcPr>
            <w:tcW w:w="2839" w:type="dxa"/>
            <w:vAlign w:val="center"/>
          </w:tcPr>
          <w:p w:rsidR="00FD272C" w:rsidRPr="006E3B19" w:rsidRDefault="00FD272C" w:rsidP="00CE5DC7">
            <w:pPr>
              <w:spacing w:after="0" w:line="240" w:lineRule="auto"/>
              <w:jc w:val="center"/>
            </w:pPr>
            <w:r w:rsidRPr="006E3B19">
              <w:t>continuità azioni progettuali</w:t>
            </w:r>
          </w:p>
        </w:tc>
        <w:tc>
          <w:tcPr>
            <w:tcW w:w="4116" w:type="dxa"/>
            <w:vAlign w:val="center"/>
          </w:tcPr>
          <w:p w:rsidR="00FD272C" w:rsidRPr="006E3B19" w:rsidRDefault="00FD272C" w:rsidP="00CE5DC7">
            <w:pPr>
              <w:spacing w:after="0" w:line="240" w:lineRule="auto"/>
            </w:pPr>
            <w:r w:rsidRPr="006E3B19">
              <w:t>- confronto con le istituzioni</w:t>
            </w:r>
          </w:p>
        </w:tc>
        <w:tc>
          <w:tcPr>
            <w:tcW w:w="1166" w:type="dxa"/>
            <w:vMerge w:val="restart"/>
            <w:vAlign w:val="center"/>
          </w:tcPr>
          <w:p w:rsidR="00FD272C" w:rsidRPr="006E3B19" w:rsidRDefault="00FD272C" w:rsidP="00CE5DC7">
            <w:pPr>
              <w:spacing w:after="0" w:line="240" w:lineRule="auto"/>
            </w:pPr>
            <w:r w:rsidRPr="006E3B19">
              <w:t>successivi</w:t>
            </w:r>
          </w:p>
        </w:tc>
      </w:tr>
      <w:tr w:rsidR="00FD272C" w:rsidRPr="006E3B19" w:rsidTr="00CE5DC7">
        <w:trPr>
          <w:trHeight w:val="1005"/>
        </w:trPr>
        <w:tc>
          <w:tcPr>
            <w:tcW w:w="1670" w:type="dxa"/>
            <w:vMerge/>
            <w:vAlign w:val="center"/>
          </w:tcPr>
          <w:p w:rsidR="00FD272C" w:rsidRPr="006E3B19" w:rsidRDefault="00FD272C" w:rsidP="00CE5DC7">
            <w:pPr>
              <w:spacing w:after="0" w:line="240" w:lineRule="auto"/>
              <w:jc w:val="center"/>
            </w:pPr>
          </w:p>
        </w:tc>
        <w:tc>
          <w:tcPr>
            <w:tcW w:w="2839" w:type="dxa"/>
            <w:vAlign w:val="center"/>
          </w:tcPr>
          <w:p w:rsidR="00FD272C" w:rsidRPr="006E3B19" w:rsidRDefault="00FD272C" w:rsidP="00CE5DC7">
            <w:pPr>
              <w:spacing w:after="0" w:line="240" w:lineRule="auto"/>
              <w:jc w:val="center"/>
            </w:pPr>
            <w:r w:rsidRPr="006E3B19">
              <w:t>sviluppo software</w:t>
            </w:r>
          </w:p>
        </w:tc>
        <w:tc>
          <w:tcPr>
            <w:tcW w:w="4116" w:type="dxa"/>
            <w:vAlign w:val="center"/>
          </w:tcPr>
          <w:p w:rsidR="00FD272C" w:rsidRPr="006E3B19" w:rsidRDefault="00FD272C" w:rsidP="00CE5DC7">
            <w:pPr>
              <w:spacing w:after="0" w:line="240" w:lineRule="auto"/>
            </w:pPr>
            <w:r w:rsidRPr="006E3B19">
              <w:t>- infrastruttura sistema informativo;</w:t>
            </w:r>
          </w:p>
          <w:p w:rsidR="00FD272C" w:rsidRPr="006E3B19" w:rsidRDefault="00FD272C" w:rsidP="00CE5DC7">
            <w:pPr>
              <w:spacing w:after="0" w:line="240" w:lineRule="auto"/>
            </w:pPr>
            <w:r w:rsidRPr="006E3B19">
              <w:t>- infrastruttura portale web;</w:t>
            </w:r>
          </w:p>
          <w:p w:rsidR="00FD272C" w:rsidRPr="006E3B19" w:rsidRDefault="00FD272C" w:rsidP="00CE5DC7">
            <w:pPr>
              <w:spacing w:after="0" w:line="240" w:lineRule="auto"/>
            </w:pPr>
            <w:r w:rsidRPr="006E3B19">
              <w:t>- app dispositivi mobili;</w:t>
            </w:r>
          </w:p>
          <w:p w:rsidR="00FD272C" w:rsidRPr="006E3B19" w:rsidRDefault="00FD272C" w:rsidP="00CE5DC7">
            <w:pPr>
              <w:spacing w:after="0" w:line="240" w:lineRule="auto"/>
            </w:pPr>
          </w:p>
        </w:tc>
        <w:tc>
          <w:tcPr>
            <w:tcW w:w="1166" w:type="dxa"/>
            <w:vMerge/>
          </w:tcPr>
          <w:p w:rsidR="00FD272C" w:rsidRPr="006E3B19" w:rsidRDefault="00FD272C" w:rsidP="00CE5DC7">
            <w:pPr>
              <w:spacing w:after="0" w:line="240" w:lineRule="auto"/>
            </w:pPr>
          </w:p>
        </w:tc>
      </w:tr>
      <w:tr w:rsidR="00FD272C" w:rsidRPr="006E3B19" w:rsidTr="00CE5DC7">
        <w:trPr>
          <w:trHeight w:val="1005"/>
        </w:trPr>
        <w:tc>
          <w:tcPr>
            <w:tcW w:w="1670" w:type="dxa"/>
            <w:vMerge/>
            <w:vAlign w:val="center"/>
          </w:tcPr>
          <w:p w:rsidR="00FD272C" w:rsidRPr="006E3B19" w:rsidRDefault="00FD272C" w:rsidP="00CE5DC7">
            <w:pPr>
              <w:spacing w:after="0" w:line="240" w:lineRule="auto"/>
              <w:jc w:val="center"/>
            </w:pPr>
          </w:p>
        </w:tc>
        <w:tc>
          <w:tcPr>
            <w:tcW w:w="2839" w:type="dxa"/>
            <w:vAlign w:val="center"/>
          </w:tcPr>
          <w:p w:rsidR="00FD272C" w:rsidRPr="006E3B19" w:rsidRDefault="00FD272C" w:rsidP="00CE5DC7">
            <w:pPr>
              <w:spacing w:after="0" w:line="240" w:lineRule="auto"/>
              <w:jc w:val="center"/>
            </w:pPr>
            <w:r w:rsidRPr="006E3B19">
              <w:t>design e identità del prodotto/servizio</w:t>
            </w:r>
          </w:p>
        </w:tc>
        <w:tc>
          <w:tcPr>
            <w:tcW w:w="4116" w:type="dxa"/>
            <w:vAlign w:val="center"/>
          </w:tcPr>
          <w:p w:rsidR="00FD272C" w:rsidRPr="006E3B19" w:rsidRDefault="00FD272C" w:rsidP="00CE5DC7">
            <w:pPr>
              <w:spacing w:after="0" w:line="240" w:lineRule="auto"/>
            </w:pPr>
            <w:r w:rsidRPr="006E3B19">
              <w:t>- definizione del marchio e dei loghi;</w:t>
            </w:r>
          </w:p>
          <w:p w:rsidR="00FD272C" w:rsidRPr="006E3B19" w:rsidRDefault="00FD272C" w:rsidP="00CE5DC7">
            <w:pPr>
              <w:spacing w:after="0" w:line="240" w:lineRule="auto"/>
            </w:pPr>
            <w:r w:rsidRPr="006E3B19">
              <w:t xml:space="preserve">- grafica e </w:t>
            </w:r>
            <w:r w:rsidRPr="006E3B19">
              <w:rPr>
                <w:i/>
              </w:rPr>
              <w:t>user experience</w:t>
            </w:r>
            <w:r w:rsidRPr="006E3B19">
              <w:t xml:space="preserve"> dei prodotti informatici e a stampa;</w:t>
            </w:r>
          </w:p>
        </w:tc>
        <w:tc>
          <w:tcPr>
            <w:tcW w:w="1166" w:type="dxa"/>
            <w:vMerge/>
          </w:tcPr>
          <w:p w:rsidR="00FD272C" w:rsidRPr="006E3B19" w:rsidRDefault="00FD272C" w:rsidP="00CE5DC7">
            <w:pPr>
              <w:spacing w:after="0" w:line="240" w:lineRule="auto"/>
            </w:pPr>
          </w:p>
        </w:tc>
      </w:tr>
      <w:tr w:rsidR="00FD272C" w:rsidRPr="006E3B19" w:rsidTr="00CE5DC7">
        <w:trPr>
          <w:trHeight w:val="1000"/>
        </w:trPr>
        <w:tc>
          <w:tcPr>
            <w:tcW w:w="1670" w:type="dxa"/>
            <w:vMerge/>
            <w:vAlign w:val="center"/>
          </w:tcPr>
          <w:p w:rsidR="00FD272C" w:rsidRPr="006E3B19" w:rsidRDefault="00FD272C" w:rsidP="00CE5DC7">
            <w:pPr>
              <w:spacing w:after="0" w:line="240" w:lineRule="auto"/>
              <w:jc w:val="center"/>
            </w:pPr>
          </w:p>
        </w:tc>
        <w:tc>
          <w:tcPr>
            <w:tcW w:w="2839" w:type="dxa"/>
            <w:vAlign w:val="center"/>
          </w:tcPr>
          <w:p w:rsidR="00FD272C" w:rsidRPr="006E3B19" w:rsidRDefault="00FD272C" w:rsidP="00CE5DC7">
            <w:pPr>
              <w:spacing w:after="0" w:line="240" w:lineRule="auto"/>
              <w:jc w:val="center"/>
            </w:pPr>
            <w:r w:rsidRPr="006E3B19">
              <w:t>campagna di rilievo</w:t>
            </w:r>
          </w:p>
        </w:tc>
        <w:tc>
          <w:tcPr>
            <w:tcW w:w="4116" w:type="dxa"/>
            <w:vAlign w:val="center"/>
          </w:tcPr>
          <w:p w:rsidR="00FD272C" w:rsidRPr="006E3B19" w:rsidRDefault="00FD272C" w:rsidP="00CE5DC7">
            <w:pPr>
              <w:spacing w:after="0" w:line="240" w:lineRule="auto"/>
            </w:pPr>
            <w:r w:rsidRPr="006E3B19">
              <w:t>- rilevo sul campo reticolo stradale;</w:t>
            </w:r>
          </w:p>
          <w:p w:rsidR="00FD272C" w:rsidRPr="006E3B19" w:rsidRDefault="00FD272C" w:rsidP="00CE5DC7">
            <w:pPr>
              <w:spacing w:after="0" w:line="240" w:lineRule="auto"/>
            </w:pPr>
            <w:r w:rsidRPr="006E3B19">
              <w:t>- rilievo sul campo infrastrutture esistenti;</w:t>
            </w:r>
          </w:p>
        </w:tc>
        <w:tc>
          <w:tcPr>
            <w:tcW w:w="1166" w:type="dxa"/>
            <w:vMerge/>
          </w:tcPr>
          <w:p w:rsidR="00FD272C" w:rsidRPr="006E3B19" w:rsidRDefault="00FD272C" w:rsidP="00CE5DC7">
            <w:pPr>
              <w:spacing w:after="0" w:line="240" w:lineRule="auto"/>
            </w:pPr>
          </w:p>
        </w:tc>
      </w:tr>
      <w:tr w:rsidR="00FD272C" w:rsidRPr="006E3B19" w:rsidTr="00CE5DC7">
        <w:trPr>
          <w:trHeight w:val="516"/>
        </w:trPr>
        <w:tc>
          <w:tcPr>
            <w:tcW w:w="1670" w:type="dxa"/>
            <w:vMerge/>
            <w:vAlign w:val="center"/>
          </w:tcPr>
          <w:p w:rsidR="00FD272C" w:rsidRPr="006E3B19" w:rsidRDefault="00FD272C" w:rsidP="00CE5DC7">
            <w:pPr>
              <w:spacing w:after="0" w:line="240" w:lineRule="auto"/>
              <w:jc w:val="center"/>
            </w:pPr>
          </w:p>
        </w:tc>
        <w:tc>
          <w:tcPr>
            <w:tcW w:w="2839" w:type="dxa"/>
            <w:vAlign w:val="center"/>
          </w:tcPr>
          <w:p w:rsidR="00FD272C" w:rsidRPr="006E3B19" w:rsidRDefault="00FD272C" w:rsidP="00CE5DC7">
            <w:pPr>
              <w:spacing w:after="0" w:line="240" w:lineRule="auto"/>
              <w:jc w:val="center"/>
            </w:pPr>
            <w:r w:rsidRPr="006E3B19">
              <w:t>inserimento dati</w:t>
            </w:r>
          </w:p>
        </w:tc>
        <w:tc>
          <w:tcPr>
            <w:tcW w:w="4116" w:type="dxa"/>
            <w:vAlign w:val="center"/>
          </w:tcPr>
          <w:p w:rsidR="00FD272C" w:rsidRPr="006E3B19" w:rsidRDefault="00FD272C" w:rsidP="00CE5DC7">
            <w:pPr>
              <w:spacing w:after="0" w:line="240" w:lineRule="auto"/>
            </w:pPr>
            <w:r w:rsidRPr="006E3B19">
              <w:t>- popolamento basi dati del sistema informativo;</w:t>
            </w:r>
          </w:p>
        </w:tc>
        <w:tc>
          <w:tcPr>
            <w:tcW w:w="1166" w:type="dxa"/>
            <w:vMerge/>
          </w:tcPr>
          <w:p w:rsidR="00FD272C" w:rsidRPr="006E3B19" w:rsidRDefault="00FD272C" w:rsidP="00CE5DC7">
            <w:pPr>
              <w:spacing w:after="0" w:line="240" w:lineRule="auto"/>
            </w:pPr>
          </w:p>
        </w:tc>
      </w:tr>
      <w:tr w:rsidR="00FD272C" w:rsidRPr="006E3B19" w:rsidTr="00CE5DC7">
        <w:trPr>
          <w:trHeight w:val="502"/>
        </w:trPr>
        <w:tc>
          <w:tcPr>
            <w:tcW w:w="1670" w:type="dxa"/>
            <w:vMerge/>
            <w:vAlign w:val="center"/>
          </w:tcPr>
          <w:p w:rsidR="00FD272C" w:rsidRPr="006E3B19" w:rsidRDefault="00FD272C" w:rsidP="00CE5DC7">
            <w:pPr>
              <w:spacing w:after="0" w:line="240" w:lineRule="auto"/>
              <w:jc w:val="center"/>
            </w:pPr>
          </w:p>
        </w:tc>
        <w:tc>
          <w:tcPr>
            <w:tcW w:w="2839" w:type="dxa"/>
            <w:vAlign w:val="center"/>
          </w:tcPr>
          <w:p w:rsidR="00FD272C" w:rsidRPr="006E3B19" w:rsidRDefault="00FD272C" w:rsidP="00CE5DC7">
            <w:pPr>
              <w:spacing w:after="0" w:line="240" w:lineRule="auto"/>
              <w:jc w:val="center"/>
            </w:pPr>
            <w:r w:rsidRPr="006E3B19">
              <w:t>infrastrutturazione</w:t>
            </w:r>
          </w:p>
        </w:tc>
        <w:tc>
          <w:tcPr>
            <w:tcW w:w="4116" w:type="dxa"/>
            <w:vAlign w:val="center"/>
          </w:tcPr>
          <w:p w:rsidR="00FD272C" w:rsidRPr="006E3B19" w:rsidRDefault="00FD272C" w:rsidP="00CE5DC7">
            <w:pPr>
              <w:spacing w:after="0" w:line="240" w:lineRule="auto"/>
            </w:pPr>
            <w:r w:rsidRPr="006E3B19">
              <w:t>- avvio infrastrutturazione mancante;</w:t>
            </w:r>
          </w:p>
          <w:p w:rsidR="00FD272C" w:rsidRPr="006E3B19" w:rsidRDefault="00FD272C" w:rsidP="00CE5DC7">
            <w:pPr>
              <w:spacing w:after="0" w:line="240" w:lineRule="auto"/>
            </w:pPr>
            <w:r w:rsidRPr="006E3B19">
              <w:t>- messa in opera della segnaletica;</w:t>
            </w:r>
          </w:p>
        </w:tc>
        <w:tc>
          <w:tcPr>
            <w:tcW w:w="1166" w:type="dxa"/>
            <w:vMerge/>
          </w:tcPr>
          <w:p w:rsidR="00FD272C" w:rsidRPr="006E3B19" w:rsidRDefault="00FD272C" w:rsidP="00CE5DC7">
            <w:pPr>
              <w:spacing w:after="0" w:line="240" w:lineRule="auto"/>
            </w:pPr>
          </w:p>
        </w:tc>
      </w:tr>
      <w:tr w:rsidR="00FD272C" w:rsidRPr="006E3B19" w:rsidTr="00CE5DC7">
        <w:trPr>
          <w:trHeight w:val="265"/>
        </w:trPr>
        <w:tc>
          <w:tcPr>
            <w:tcW w:w="1670" w:type="dxa"/>
            <w:vMerge/>
            <w:vAlign w:val="center"/>
          </w:tcPr>
          <w:p w:rsidR="00FD272C" w:rsidRPr="006E3B19" w:rsidRDefault="00FD272C" w:rsidP="00CE5DC7">
            <w:pPr>
              <w:spacing w:after="0" w:line="240" w:lineRule="auto"/>
              <w:jc w:val="center"/>
            </w:pPr>
          </w:p>
        </w:tc>
        <w:tc>
          <w:tcPr>
            <w:tcW w:w="2839" w:type="dxa"/>
            <w:vAlign w:val="center"/>
          </w:tcPr>
          <w:p w:rsidR="00FD272C" w:rsidRPr="006E3B19" w:rsidRDefault="00FD272C" w:rsidP="00CE5DC7">
            <w:pPr>
              <w:spacing w:after="0" w:line="240" w:lineRule="auto"/>
              <w:jc w:val="center"/>
            </w:pPr>
            <w:r w:rsidRPr="006E3B19">
              <w:t>costituzione società</w:t>
            </w:r>
          </w:p>
        </w:tc>
        <w:tc>
          <w:tcPr>
            <w:tcW w:w="4116" w:type="dxa"/>
            <w:vAlign w:val="center"/>
          </w:tcPr>
          <w:p w:rsidR="00FD272C" w:rsidRPr="006E3B19" w:rsidRDefault="00FD272C" w:rsidP="00CE5DC7">
            <w:pPr>
              <w:spacing w:after="0" w:line="240" w:lineRule="auto"/>
            </w:pPr>
            <w:r w:rsidRPr="006E3B19">
              <w:t>- start-up innovativa (legge n°106/2014)</w:t>
            </w:r>
          </w:p>
        </w:tc>
        <w:tc>
          <w:tcPr>
            <w:tcW w:w="1166" w:type="dxa"/>
            <w:vMerge/>
          </w:tcPr>
          <w:p w:rsidR="00FD272C" w:rsidRPr="006E3B19" w:rsidRDefault="00FD272C" w:rsidP="00CE5DC7">
            <w:pPr>
              <w:spacing w:after="0" w:line="240" w:lineRule="auto"/>
            </w:pPr>
          </w:p>
        </w:tc>
      </w:tr>
      <w:tr w:rsidR="00FD272C" w:rsidRPr="006E3B19" w:rsidTr="00CE5DC7">
        <w:trPr>
          <w:trHeight w:val="502"/>
        </w:trPr>
        <w:tc>
          <w:tcPr>
            <w:tcW w:w="1670" w:type="dxa"/>
            <w:vMerge/>
            <w:vAlign w:val="center"/>
          </w:tcPr>
          <w:p w:rsidR="00FD272C" w:rsidRPr="006E3B19" w:rsidRDefault="00FD272C" w:rsidP="00CE5DC7">
            <w:pPr>
              <w:spacing w:after="0" w:line="240" w:lineRule="auto"/>
              <w:jc w:val="center"/>
            </w:pPr>
          </w:p>
        </w:tc>
        <w:tc>
          <w:tcPr>
            <w:tcW w:w="2839" w:type="dxa"/>
            <w:vAlign w:val="center"/>
          </w:tcPr>
          <w:p w:rsidR="00FD272C" w:rsidRPr="006E3B19" w:rsidRDefault="00FD272C" w:rsidP="00CE5DC7">
            <w:pPr>
              <w:jc w:val="center"/>
              <w:rPr>
                <w:color w:val="FF0000"/>
              </w:rPr>
            </w:pPr>
            <w:r w:rsidRPr="006E3B19">
              <w:t xml:space="preserve">marketing </w:t>
            </w:r>
          </w:p>
        </w:tc>
        <w:tc>
          <w:tcPr>
            <w:tcW w:w="4116" w:type="dxa"/>
            <w:vAlign w:val="center"/>
          </w:tcPr>
          <w:p w:rsidR="00FD272C" w:rsidRPr="006E3B19" w:rsidRDefault="00FD272C" w:rsidP="00CE5DC7">
            <w:r w:rsidRPr="006E3B19">
              <w:t>- promozione verso gli stakeholder (Amministrazioni, strutture, attività ed associazioni);</w:t>
            </w:r>
          </w:p>
          <w:p w:rsidR="00FD272C" w:rsidRPr="006E3B19" w:rsidRDefault="00FD272C" w:rsidP="00CE5DC7">
            <w:pPr>
              <w:spacing w:after="0" w:line="240" w:lineRule="auto"/>
            </w:pPr>
            <w:r w:rsidRPr="006E3B19">
              <w:t>- promozione web per gli utenti finali;</w:t>
            </w:r>
          </w:p>
          <w:p w:rsidR="00FD272C" w:rsidRPr="006E3B19" w:rsidRDefault="00FD272C" w:rsidP="00CE5DC7">
            <w:pPr>
              <w:rPr>
                <w:color w:val="FF0000"/>
              </w:rPr>
            </w:pPr>
            <w:r w:rsidRPr="006E3B19">
              <w:t>- promozione a stampa destinate agli utenti finali (distribuzione a cura degli stakeholder);</w:t>
            </w:r>
          </w:p>
        </w:tc>
        <w:tc>
          <w:tcPr>
            <w:tcW w:w="1166" w:type="dxa"/>
            <w:vMerge/>
          </w:tcPr>
          <w:p w:rsidR="00FD272C" w:rsidRPr="006E3B19" w:rsidRDefault="00FD272C" w:rsidP="00CE5DC7">
            <w:pPr>
              <w:spacing w:after="0" w:line="240" w:lineRule="auto"/>
            </w:pPr>
          </w:p>
        </w:tc>
      </w:tr>
    </w:tbl>
    <w:p w:rsidR="00FD272C" w:rsidRDefault="00FD272C" w:rsidP="009B0184">
      <w:pPr>
        <w:jc w:val="both"/>
        <w:rPr>
          <w:noProof/>
          <w:lang w:eastAsia="it-IT"/>
        </w:rPr>
      </w:pPr>
    </w:p>
    <w:p w:rsidR="00FD272C" w:rsidRPr="00542EB3" w:rsidRDefault="00FD272C" w:rsidP="009B0184">
      <w:pPr>
        <w:jc w:val="both"/>
        <w:rPr>
          <w:b/>
          <w:sz w:val="24"/>
          <w:szCs w:val="24"/>
        </w:rPr>
      </w:pPr>
      <w:r w:rsidRPr="00542EB3">
        <w:rPr>
          <w:b/>
          <w:sz w:val="24"/>
          <w:szCs w:val="24"/>
        </w:rPr>
        <w:t>Art.</w:t>
      </w:r>
      <w:r>
        <w:rPr>
          <w:b/>
          <w:sz w:val="24"/>
          <w:szCs w:val="24"/>
        </w:rPr>
        <w:t xml:space="preserve"> </w:t>
      </w:r>
      <w:r w:rsidRPr="00542EB3">
        <w:rPr>
          <w:b/>
          <w:sz w:val="24"/>
          <w:szCs w:val="24"/>
        </w:rPr>
        <w:t xml:space="preserve">3 </w:t>
      </w:r>
    </w:p>
    <w:p w:rsidR="00FD272C" w:rsidRDefault="00FD272C" w:rsidP="009B0184">
      <w:pPr>
        <w:jc w:val="both"/>
      </w:pPr>
      <w:r>
        <w:t xml:space="preserve">Gli Enti  Locali  e le Associazioni suddette,  per  meglio  coordinare  l'attività  di  progettazione  ed  in  generale  tutti  gli  adempimenti di raccordo con le altre Istituzioni e soggetti interessati, individuano nel Comune di  Rapolano Terme  l'Ente  Capofila  per  il  coordinamento  istituzionale  -  operativo  delle  attività  che  saranno quindi svolte dal Sindaco del Comune di Rapolano o suo delegato. </w:t>
      </w:r>
    </w:p>
    <w:p w:rsidR="00FD272C" w:rsidRPr="00542EB3" w:rsidRDefault="00FD272C" w:rsidP="00B971B8">
      <w:pPr>
        <w:rPr>
          <w:b/>
          <w:sz w:val="24"/>
          <w:szCs w:val="24"/>
        </w:rPr>
      </w:pPr>
      <w:r w:rsidRPr="00542EB3">
        <w:rPr>
          <w:b/>
          <w:sz w:val="24"/>
          <w:szCs w:val="24"/>
        </w:rPr>
        <w:t>Art. 4</w:t>
      </w:r>
    </w:p>
    <w:p w:rsidR="00FD272C" w:rsidRDefault="00FD272C" w:rsidP="00D628F7">
      <w:pPr>
        <w:jc w:val="both"/>
      </w:pPr>
      <w:r>
        <w:t>Per l’attuazione dello Studio di Fattibilità, le Parti approvano il seguente Piano Finanziario dettagliato e Piano dei costi/budget di spesa:</w:t>
      </w:r>
    </w:p>
    <w:p w:rsidR="00FD272C" w:rsidRDefault="00FD272C" w:rsidP="00D628F7">
      <w:pPr>
        <w:jc w:val="both"/>
      </w:pPr>
    </w:p>
    <w:p w:rsidR="00FD272C" w:rsidRPr="00542EB3" w:rsidRDefault="00FD272C" w:rsidP="006F08F2">
      <w:pPr>
        <w:rPr>
          <w:b/>
          <w:color w:val="000000"/>
          <w:kern w:val="24"/>
          <w:sz w:val="24"/>
          <w:szCs w:val="24"/>
        </w:rPr>
      </w:pPr>
      <w:r>
        <w:rPr>
          <w:b/>
          <w:color w:val="000000"/>
          <w:kern w:val="24"/>
          <w:sz w:val="24"/>
          <w:szCs w:val="24"/>
        </w:rPr>
        <w:t>PIANO FINANZIARIO DETTAGLIATO DELLO STUDIO DI FATTIBILITA’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889"/>
        <w:gridCol w:w="4889"/>
      </w:tblGrid>
      <w:tr w:rsidR="00FD272C" w:rsidRPr="006E3B19" w:rsidTr="00CE5DC7">
        <w:tc>
          <w:tcPr>
            <w:tcW w:w="9778" w:type="dxa"/>
            <w:gridSpan w:val="2"/>
            <w:shd w:val="pct10" w:color="auto" w:fill="auto"/>
          </w:tcPr>
          <w:p w:rsidR="00FD272C" w:rsidRPr="006E3B19" w:rsidRDefault="00FD272C" w:rsidP="00CE5DC7">
            <w:pPr>
              <w:spacing w:after="0" w:line="240" w:lineRule="auto"/>
              <w:jc w:val="center"/>
              <w:rPr>
                <w:b/>
                <w:kern w:val="24"/>
                <w:sz w:val="28"/>
                <w:szCs w:val="28"/>
              </w:rPr>
            </w:pPr>
            <w:r w:rsidRPr="006E3B19">
              <w:rPr>
                <w:b/>
              </w:rPr>
              <w:t>Finanziamento</w:t>
            </w:r>
          </w:p>
        </w:tc>
      </w:tr>
      <w:tr w:rsidR="00FD272C" w:rsidRPr="006E3B19" w:rsidTr="00CE5DC7">
        <w:tc>
          <w:tcPr>
            <w:tcW w:w="4889" w:type="dxa"/>
          </w:tcPr>
          <w:p w:rsidR="00FD272C" w:rsidRPr="006E3B19" w:rsidRDefault="00FD272C" w:rsidP="00CE5DC7">
            <w:r w:rsidRPr="006E3B19">
              <w:t>Contributo richiesto a Fondazione MPS</w:t>
            </w:r>
          </w:p>
        </w:tc>
        <w:tc>
          <w:tcPr>
            <w:tcW w:w="4889" w:type="dxa"/>
          </w:tcPr>
          <w:p w:rsidR="00FD272C" w:rsidRPr="006E3B19" w:rsidRDefault="00FD272C" w:rsidP="00CE5DC7">
            <w:pPr>
              <w:rPr>
                <w:b/>
                <w:kern w:val="24"/>
                <w:sz w:val="28"/>
                <w:szCs w:val="28"/>
              </w:rPr>
            </w:pPr>
            <w:r w:rsidRPr="006E3B19">
              <w:t>€ 10.000</w:t>
            </w:r>
            <w:r>
              <w:t>,00</w:t>
            </w:r>
          </w:p>
        </w:tc>
      </w:tr>
      <w:tr w:rsidR="00FD272C" w:rsidRPr="006E3B19" w:rsidTr="00CE5DC7">
        <w:tc>
          <w:tcPr>
            <w:tcW w:w="9778" w:type="dxa"/>
            <w:gridSpan w:val="2"/>
            <w:shd w:val="pct10" w:color="auto" w:fill="auto"/>
          </w:tcPr>
          <w:p w:rsidR="00FD272C" w:rsidRPr="006E3B19" w:rsidRDefault="00FD272C" w:rsidP="00CE5DC7">
            <w:pPr>
              <w:spacing w:after="0" w:line="240" w:lineRule="auto"/>
              <w:jc w:val="center"/>
              <w:rPr>
                <w:b/>
                <w:kern w:val="24"/>
                <w:sz w:val="28"/>
                <w:szCs w:val="28"/>
              </w:rPr>
            </w:pPr>
            <w:r w:rsidRPr="006E3B19">
              <w:rPr>
                <w:b/>
              </w:rPr>
              <w:t>Cofinanziamento</w:t>
            </w:r>
          </w:p>
        </w:tc>
      </w:tr>
      <w:tr w:rsidR="00FD272C" w:rsidRPr="006E3B19" w:rsidTr="00CE5DC7">
        <w:tc>
          <w:tcPr>
            <w:tcW w:w="4889" w:type="dxa"/>
          </w:tcPr>
          <w:p w:rsidR="00FD272C" w:rsidRPr="006E3B19" w:rsidRDefault="00FD272C" w:rsidP="00CE5DC7">
            <w:pPr>
              <w:rPr>
                <w:b/>
                <w:kern w:val="24"/>
                <w:sz w:val="28"/>
                <w:szCs w:val="28"/>
              </w:rPr>
            </w:pPr>
            <w:r w:rsidRPr="006E3B19">
              <w:t>Comune di Rapolano Terme</w:t>
            </w:r>
          </w:p>
        </w:tc>
        <w:tc>
          <w:tcPr>
            <w:tcW w:w="4889" w:type="dxa"/>
          </w:tcPr>
          <w:p w:rsidR="00FD272C" w:rsidRPr="006E3B19" w:rsidRDefault="00FD272C" w:rsidP="00CE5DC7">
            <w:r w:rsidRPr="006E3B19">
              <w:t>€ 5.000</w:t>
            </w:r>
            <w:r>
              <w:t>,00</w:t>
            </w:r>
            <w:r w:rsidRPr="006E3B19">
              <w:t xml:space="preserve"> in forma di impiego di risorse umane:</w:t>
            </w:r>
          </w:p>
          <w:p w:rsidR="00FD272C" w:rsidRDefault="00FD272C" w:rsidP="00CE5DC7">
            <w:pPr>
              <w:pStyle w:val="ListParagraph"/>
              <w:numPr>
                <w:ilvl w:val="0"/>
                <w:numId w:val="1"/>
              </w:numPr>
              <w:spacing w:after="0" w:line="240" w:lineRule="auto"/>
            </w:pPr>
            <w:r>
              <w:t>€. 29,43/ora x 119</w:t>
            </w:r>
            <w:r w:rsidRPr="00A40E9E">
              <w:t xml:space="preserve"> ore</w:t>
            </w:r>
            <w:r>
              <w:t xml:space="preserve"> (Responsabile)</w:t>
            </w:r>
          </w:p>
          <w:p w:rsidR="00FD272C" w:rsidRPr="00A40E9E" w:rsidRDefault="00FD272C" w:rsidP="00CE5DC7">
            <w:pPr>
              <w:pStyle w:val="ListParagraph"/>
              <w:numPr>
                <w:ilvl w:val="0"/>
                <w:numId w:val="1"/>
              </w:numPr>
              <w:spacing w:after="0" w:line="240" w:lineRule="auto"/>
            </w:pPr>
            <w:r>
              <w:t>€. 16,15/ora x 93 ore (Istruttore Dir.vo)</w:t>
            </w:r>
          </w:p>
        </w:tc>
      </w:tr>
      <w:tr w:rsidR="00FD272C" w:rsidRPr="006E3B19" w:rsidTr="00CE5DC7">
        <w:tc>
          <w:tcPr>
            <w:tcW w:w="4889" w:type="dxa"/>
          </w:tcPr>
          <w:p w:rsidR="00FD272C" w:rsidRPr="006E3B19" w:rsidRDefault="00FD272C" w:rsidP="00CE5DC7">
            <w:r w:rsidRPr="006E3B19">
              <w:t>Comune di Rapolano Terme</w:t>
            </w:r>
          </w:p>
        </w:tc>
        <w:tc>
          <w:tcPr>
            <w:tcW w:w="4889" w:type="dxa"/>
          </w:tcPr>
          <w:p w:rsidR="00FD272C" w:rsidRPr="006E3B19" w:rsidRDefault="00FD272C" w:rsidP="00CE5DC7">
            <w:r w:rsidRPr="006E3B19">
              <w:t>€ 1.000</w:t>
            </w:r>
            <w:r>
              <w:t>,00</w:t>
            </w:r>
            <w:r w:rsidRPr="006E3B19">
              <w:t xml:space="preserve"> in forma monetaria </w:t>
            </w:r>
          </w:p>
        </w:tc>
      </w:tr>
      <w:tr w:rsidR="00FD272C" w:rsidRPr="006E3B19" w:rsidTr="00CE5DC7">
        <w:tc>
          <w:tcPr>
            <w:tcW w:w="4889" w:type="dxa"/>
          </w:tcPr>
          <w:p w:rsidR="00FD272C" w:rsidRPr="006E3B19" w:rsidRDefault="00FD272C" w:rsidP="00CE5DC7">
            <w:r w:rsidRPr="006E3B19">
              <w:t>Comune di Asciano</w:t>
            </w:r>
          </w:p>
        </w:tc>
        <w:tc>
          <w:tcPr>
            <w:tcW w:w="4889" w:type="dxa"/>
          </w:tcPr>
          <w:p w:rsidR="00FD272C" w:rsidRPr="006E3B19" w:rsidRDefault="00FD272C" w:rsidP="00CE5DC7">
            <w:r w:rsidRPr="006E3B19">
              <w:t>€ 1.000</w:t>
            </w:r>
            <w:r>
              <w:t>,00</w:t>
            </w:r>
            <w:r w:rsidRPr="006E3B19">
              <w:t xml:space="preserve"> in forma monetaria</w:t>
            </w:r>
          </w:p>
        </w:tc>
      </w:tr>
      <w:tr w:rsidR="00FD272C" w:rsidRPr="006E3B19" w:rsidTr="00CE5DC7">
        <w:tc>
          <w:tcPr>
            <w:tcW w:w="4889" w:type="dxa"/>
          </w:tcPr>
          <w:p w:rsidR="00FD272C" w:rsidRPr="006E3B19" w:rsidRDefault="00FD272C" w:rsidP="00CE5DC7">
            <w:r w:rsidRPr="006E3B19">
              <w:t>Comune di Castelnuovo Berardenga</w:t>
            </w:r>
          </w:p>
        </w:tc>
        <w:tc>
          <w:tcPr>
            <w:tcW w:w="4889" w:type="dxa"/>
          </w:tcPr>
          <w:p w:rsidR="00FD272C" w:rsidRPr="006E3B19" w:rsidRDefault="00FD272C" w:rsidP="00CE5DC7">
            <w:r w:rsidRPr="006E3B19">
              <w:t>€ 1.000</w:t>
            </w:r>
            <w:r>
              <w:t>,00</w:t>
            </w:r>
            <w:r w:rsidRPr="006E3B19">
              <w:t xml:space="preserve"> in forma monetaria</w:t>
            </w:r>
          </w:p>
        </w:tc>
      </w:tr>
      <w:tr w:rsidR="00FD272C" w:rsidRPr="006E3B19" w:rsidTr="00CE5DC7">
        <w:tc>
          <w:tcPr>
            <w:tcW w:w="4889" w:type="dxa"/>
          </w:tcPr>
          <w:p w:rsidR="00FD272C" w:rsidRPr="006E3B19" w:rsidRDefault="00FD272C" w:rsidP="00CE5DC7">
            <w:r w:rsidRPr="006E3B19">
              <w:t>Comune di Sinalunga</w:t>
            </w:r>
          </w:p>
        </w:tc>
        <w:tc>
          <w:tcPr>
            <w:tcW w:w="4889" w:type="dxa"/>
          </w:tcPr>
          <w:p w:rsidR="00FD272C" w:rsidRPr="006E3B19" w:rsidRDefault="00FD272C" w:rsidP="00CE5DC7">
            <w:r w:rsidRPr="006E3B19">
              <w:t>€ 1.000</w:t>
            </w:r>
            <w:r>
              <w:t>,00</w:t>
            </w:r>
            <w:r w:rsidRPr="006E3B19">
              <w:t xml:space="preserve"> in forma monetaria</w:t>
            </w:r>
          </w:p>
        </w:tc>
      </w:tr>
      <w:tr w:rsidR="00FD272C" w:rsidRPr="006E3B19" w:rsidTr="00CE5DC7">
        <w:tc>
          <w:tcPr>
            <w:tcW w:w="4889" w:type="dxa"/>
          </w:tcPr>
          <w:p w:rsidR="00FD272C" w:rsidRPr="006E3B19" w:rsidRDefault="00FD272C" w:rsidP="00CE5DC7">
            <w:r w:rsidRPr="006E3B19">
              <w:t>Associazione Bulletta KM0 Rando</w:t>
            </w:r>
          </w:p>
        </w:tc>
        <w:tc>
          <w:tcPr>
            <w:tcW w:w="4889" w:type="dxa"/>
          </w:tcPr>
          <w:p w:rsidR="00FD272C" w:rsidRPr="006E3B19" w:rsidRDefault="00FD272C" w:rsidP="00CE5DC7">
            <w:r w:rsidRPr="006E3B19">
              <w:t>€ 1.000</w:t>
            </w:r>
            <w:r>
              <w:t>,00</w:t>
            </w:r>
            <w:r w:rsidRPr="006E3B19">
              <w:t xml:space="preserve"> in forma monetaria</w:t>
            </w:r>
          </w:p>
        </w:tc>
      </w:tr>
      <w:tr w:rsidR="00FD272C" w:rsidRPr="006E3B19" w:rsidTr="00CE5DC7">
        <w:tc>
          <w:tcPr>
            <w:tcW w:w="4889" w:type="dxa"/>
            <w:shd w:val="pct10" w:color="auto" w:fill="auto"/>
          </w:tcPr>
          <w:p w:rsidR="00FD272C" w:rsidRPr="006E3B19" w:rsidRDefault="00FD272C" w:rsidP="00CE5DC7">
            <w:pPr>
              <w:rPr>
                <w:b/>
              </w:rPr>
            </w:pPr>
            <w:r w:rsidRPr="006E3B19">
              <w:rPr>
                <w:b/>
              </w:rPr>
              <w:t>Totale</w:t>
            </w:r>
          </w:p>
        </w:tc>
        <w:tc>
          <w:tcPr>
            <w:tcW w:w="4889" w:type="dxa"/>
            <w:shd w:val="pct10" w:color="auto" w:fill="auto"/>
          </w:tcPr>
          <w:p w:rsidR="00FD272C" w:rsidRPr="006E3B19" w:rsidRDefault="00FD272C" w:rsidP="00CE5DC7">
            <w:pPr>
              <w:rPr>
                <w:b/>
              </w:rPr>
            </w:pPr>
            <w:r w:rsidRPr="006E3B19">
              <w:rPr>
                <w:b/>
              </w:rPr>
              <w:t>€ 20.000</w:t>
            </w:r>
            <w:r>
              <w:rPr>
                <w:b/>
              </w:rPr>
              <w:t>,00</w:t>
            </w:r>
          </w:p>
        </w:tc>
      </w:tr>
    </w:tbl>
    <w:p w:rsidR="00FD272C" w:rsidRDefault="00FD272C" w:rsidP="006F08F2">
      <w:pPr>
        <w:rPr>
          <w:b/>
          <w:kern w:val="24"/>
          <w:sz w:val="28"/>
          <w:szCs w:val="28"/>
        </w:rPr>
      </w:pPr>
    </w:p>
    <w:p w:rsidR="00FD272C" w:rsidRPr="00542EB3" w:rsidRDefault="00FD272C" w:rsidP="006F08F2">
      <w:pPr>
        <w:rPr>
          <w:b/>
          <w:kern w:val="24"/>
          <w:sz w:val="24"/>
          <w:szCs w:val="24"/>
        </w:rPr>
      </w:pPr>
      <w:r>
        <w:rPr>
          <w:b/>
          <w:kern w:val="24"/>
          <w:sz w:val="24"/>
          <w:szCs w:val="24"/>
        </w:rPr>
        <w:t>PIANO DEI COSTI/BUDGET DI SPESA DELLO STUDIO DI FATTIBILITA’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8208"/>
        <w:gridCol w:w="1570"/>
      </w:tblGrid>
      <w:tr w:rsidR="00FD272C" w:rsidRPr="006E3B19" w:rsidTr="00C954B3">
        <w:tc>
          <w:tcPr>
            <w:tcW w:w="8208" w:type="dxa"/>
            <w:vAlign w:val="bottom"/>
          </w:tcPr>
          <w:p w:rsidR="00FD272C" w:rsidRPr="006E3B19" w:rsidRDefault="00FD272C" w:rsidP="00CE5DC7">
            <w:r w:rsidRPr="006E3B19">
              <w:t>studio preliminare e elenco dati necessari</w:t>
            </w:r>
          </w:p>
        </w:tc>
        <w:tc>
          <w:tcPr>
            <w:tcW w:w="1570" w:type="dxa"/>
            <w:vAlign w:val="center"/>
          </w:tcPr>
          <w:p w:rsidR="00FD272C" w:rsidRPr="006E3B19" w:rsidRDefault="00FD272C" w:rsidP="00CE5DC7">
            <w:pPr>
              <w:spacing w:after="0" w:line="240" w:lineRule="auto"/>
              <w:jc w:val="right"/>
            </w:pPr>
            <w:r w:rsidRPr="006E3B19">
              <w:t>€ 2.000</w:t>
            </w:r>
            <w:r>
              <w:t>,00</w:t>
            </w:r>
          </w:p>
        </w:tc>
      </w:tr>
      <w:tr w:rsidR="00FD272C" w:rsidRPr="006E3B19" w:rsidTr="00C954B3">
        <w:tc>
          <w:tcPr>
            <w:tcW w:w="8208" w:type="dxa"/>
            <w:vAlign w:val="bottom"/>
          </w:tcPr>
          <w:p w:rsidR="00FD272C" w:rsidRPr="006E3B19" w:rsidRDefault="00FD272C" w:rsidP="00CE5DC7">
            <w:r w:rsidRPr="006E3B19">
              <w:t>definizione modalità di rilevamento</w:t>
            </w:r>
          </w:p>
        </w:tc>
        <w:tc>
          <w:tcPr>
            <w:tcW w:w="1570" w:type="dxa"/>
            <w:vAlign w:val="center"/>
          </w:tcPr>
          <w:p w:rsidR="00FD272C" w:rsidRPr="006E3B19" w:rsidRDefault="00FD272C" w:rsidP="00CE5DC7">
            <w:pPr>
              <w:spacing w:after="0" w:line="240" w:lineRule="auto"/>
              <w:jc w:val="right"/>
            </w:pPr>
            <w:r w:rsidRPr="006E3B19">
              <w:t>€ 1.000</w:t>
            </w:r>
            <w:r>
              <w:t>,00</w:t>
            </w:r>
          </w:p>
        </w:tc>
      </w:tr>
      <w:tr w:rsidR="00FD272C" w:rsidRPr="006E3B19" w:rsidTr="00C954B3">
        <w:tc>
          <w:tcPr>
            <w:tcW w:w="8208" w:type="dxa"/>
            <w:vAlign w:val="bottom"/>
          </w:tcPr>
          <w:p w:rsidR="00FD272C" w:rsidRPr="006E3B19" w:rsidRDefault="00FD272C" w:rsidP="00CE5DC7">
            <w:r w:rsidRPr="006E3B19">
              <w:t>scelta e definizione caratteristiche modello informatico</w:t>
            </w:r>
          </w:p>
        </w:tc>
        <w:tc>
          <w:tcPr>
            <w:tcW w:w="1570" w:type="dxa"/>
            <w:vAlign w:val="center"/>
          </w:tcPr>
          <w:p w:rsidR="00FD272C" w:rsidRPr="006E3B19" w:rsidRDefault="00FD272C" w:rsidP="00CE5DC7">
            <w:pPr>
              <w:spacing w:after="0" w:line="240" w:lineRule="auto"/>
              <w:jc w:val="right"/>
            </w:pPr>
            <w:r w:rsidRPr="006E3B19">
              <w:t>€ 1.000</w:t>
            </w:r>
            <w:r>
              <w:t>,00</w:t>
            </w:r>
          </w:p>
        </w:tc>
      </w:tr>
      <w:tr w:rsidR="00FD272C" w:rsidRPr="006E3B19" w:rsidTr="00C954B3">
        <w:tc>
          <w:tcPr>
            <w:tcW w:w="8208" w:type="dxa"/>
            <w:vAlign w:val="bottom"/>
          </w:tcPr>
          <w:p w:rsidR="00FD272C" w:rsidRPr="006E3B19" w:rsidRDefault="00FD272C" w:rsidP="00CE5DC7">
            <w:r w:rsidRPr="006E3B19">
              <w:t>individuazione e catalogazione della rete dei percorsi</w:t>
            </w:r>
          </w:p>
        </w:tc>
        <w:tc>
          <w:tcPr>
            <w:tcW w:w="1570" w:type="dxa"/>
            <w:vAlign w:val="center"/>
          </w:tcPr>
          <w:p w:rsidR="00FD272C" w:rsidRPr="006E3B19" w:rsidRDefault="00FD272C" w:rsidP="00CE5DC7">
            <w:pPr>
              <w:spacing w:after="0" w:line="240" w:lineRule="auto"/>
              <w:jc w:val="right"/>
            </w:pPr>
            <w:r w:rsidRPr="006E3B19">
              <w:t>€ 1.500</w:t>
            </w:r>
            <w:r>
              <w:t>,00</w:t>
            </w:r>
          </w:p>
        </w:tc>
      </w:tr>
      <w:tr w:rsidR="00FD272C" w:rsidRPr="006E3B19" w:rsidTr="00C954B3">
        <w:tc>
          <w:tcPr>
            <w:tcW w:w="8208" w:type="dxa"/>
            <w:vAlign w:val="bottom"/>
          </w:tcPr>
          <w:p w:rsidR="00FD272C" w:rsidRPr="006E3B19" w:rsidRDefault="00FD272C" w:rsidP="00CE5DC7">
            <w:r w:rsidRPr="006E3B19">
              <w:t>individuazione e catalogazione infrastrutture</w:t>
            </w:r>
          </w:p>
        </w:tc>
        <w:tc>
          <w:tcPr>
            <w:tcW w:w="1570" w:type="dxa"/>
            <w:vAlign w:val="center"/>
          </w:tcPr>
          <w:p w:rsidR="00FD272C" w:rsidRPr="006E3B19" w:rsidRDefault="00FD272C" w:rsidP="00CE5DC7">
            <w:pPr>
              <w:spacing w:after="0" w:line="240" w:lineRule="auto"/>
              <w:jc w:val="right"/>
            </w:pPr>
            <w:r w:rsidRPr="006E3B19">
              <w:t>€ 1.500</w:t>
            </w:r>
            <w:r>
              <w:t>,00</w:t>
            </w:r>
          </w:p>
        </w:tc>
      </w:tr>
      <w:tr w:rsidR="00FD272C" w:rsidRPr="006E3B19" w:rsidTr="00C954B3">
        <w:tc>
          <w:tcPr>
            <w:tcW w:w="8208" w:type="dxa"/>
            <w:vAlign w:val="bottom"/>
          </w:tcPr>
          <w:p w:rsidR="00FD272C" w:rsidRPr="006E3B19" w:rsidRDefault="00FD272C" w:rsidP="00CE5DC7">
            <w:r w:rsidRPr="006E3B19">
              <w:t>prototipi segnaletica</w:t>
            </w:r>
          </w:p>
        </w:tc>
        <w:tc>
          <w:tcPr>
            <w:tcW w:w="1570" w:type="dxa"/>
            <w:vAlign w:val="center"/>
          </w:tcPr>
          <w:p w:rsidR="00FD272C" w:rsidRPr="006E3B19" w:rsidRDefault="00FD272C" w:rsidP="00CE5DC7">
            <w:pPr>
              <w:spacing w:after="0" w:line="240" w:lineRule="auto"/>
              <w:jc w:val="right"/>
            </w:pPr>
            <w:r w:rsidRPr="006E3B19">
              <w:t>€ 750</w:t>
            </w:r>
            <w:r>
              <w:t>,00</w:t>
            </w:r>
          </w:p>
        </w:tc>
      </w:tr>
      <w:tr w:rsidR="00FD272C" w:rsidRPr="006E3B19" w:rsidTr="00C954B3">
        <w:tc>
          <w:tcPr>
            <w:tcW w:w="8208" w:type="dxa"/>
            <w:vAlign w:val="bottom"/>
          </w:tcPr>
          <w:p w:rsidR="00FD272C" w:rsidRPr="006E3B19" w:rsidRDefault="00FD272C" w:rsidP="00CE5DC7">
            <w:r w:rsidRPr="006E3B19">
              <w:t>capitolati accoglienza strutture e servizi</w:t>
            </w:r>
          </w:p>
        </w:tc>
        <w:tc>
          <w:tcPr>
            <w:tcW w:w="1570" w:type="dxa"/>
            <w:vAlign w:val="center"/>
          </w:tcPr>
          <w:p w:rsidR="00FD272C" w:rsidRPr="006E3B19" w:rsidRDefault="00FD272C" w:rsidP="00CE5DC7">
            <w:pPr>
              <w:spacing w:after="0" w:line="240" w:lineRule="auto"/>
              <w:jc w:val="right"/>
            </w:pPr>
            <w:r w:rsidRPr="006E3B19">
              <w:t>€ 1.000</w:t>
            </w:r>
            <w:r>
              <w:t>,00</w:t>
            </w:r>
          </w:p>
        </w:tc>
      </w:tr>
      <w:tr w:rsidR="00FD272C" w:rsidRPr="006E3B19" w:rsidTr="00C954B3">
        <w:tc>
          <w:tcPr>
            <w:tcW w:w="8208" w:type="dxa"/>
            <w:vAlign w:val="bottom"/>
          </w:tcPr>
          <w:p w:rsidR="00FD272C" w:rsidRPr="006E3B19" w:rsidRDefault="00FD272C" w:rsidP="00CE5DC7">
            <w:r w:rsidRPr="006E3B19">
              <w:t>definizione tipologie di contenuti</w:t>
            </w:r>
          </w:p>
        </w:tc>
        <w:tc>
          <w:tcPr>
            <w:tcW w:w="1570" w:type="dxa"/>
            <w:vAlign w:val="center"/>
          </w:tcPr>
          <w:p w:rsidR="00FD272C" w:rsidRPr="006E3B19" w:rsidRDefault="00FD272C" w:rsidP="00CE5DC7">
            <w:pPr>
              <w:spacing w:after="0" w:line="240" w:lineRule="auto"/>
              <w:jc w:val="right"/>
            </w:pPr>
            <w:r w:rsidRPr="006E3B19">
              <w:t>€ 1.000</w:t>
            </w:r>
            <w:r>
              <w:t>,00</w:t>
            </w:r>
          </w:p>
        </w:tc>
      </w:tr>
      <w:tr w:rsidR="00FD272C" w:rsidRPr="006E3B19" w:rsidTr="00C954B3">
        <w:tc>
          <w:tcPr>
            <w:tcW w:w="8208" w:type="dxa"/>
            <w:vAlign w:val="bottom"/>
          </w:tcPr>
          <w:p w:rsidR="00FD272C" w:rsidRPr="006E3B19" w:rsidRDefault="00FD272C" w:rsidP="00CE5DC7">
            <w:r w:rsidRPr="006E3B19">
              <w:t>prototipi schede tecniche</w:t>
            </w:r>
          </w:p>
        </w:tc>
        <w:tc>
          <w:tcPr>
            <w:tcW w:w="1570" w:type="dxa"/>
            <w:vAlign w:val="center"/>
          </w:tcPr>
          <w:p w:rsidR="00FD272C" w:rsidRPr="006E3B19" w:rsidRDefault="00FD272C" w:rsidP="00CE5DC7">
            <w:pPr>
              <w:spacing w:after="0" w:line="240" w:lineRule="auto"/>
              <w:jc w:val="right"/>
            </w:pPr>
            <w:r w:rsidRPr="006E3B19">
              <w:t>€ 750</w:t>
            </w:r>
            <w:r>
              <w:t>,00</w:t>
            </w:r>
          </w:p>
        </w:tc>
      </w:tr>
      <w:tr w:rsidR="00FD272C" w:rsidRPr="006E3B19" w:rsidTr="00C954B3">
        <w:tc>
          <w:tcPr>
            <w:tcW w:w="8208" w:type="dxa"/>
            <w:vAlign w:val="bottom"/>
          </w:tcPr>
          <w:p w:rsidR="00FD272C" w:rsidRPr="006E3B19" w:rsidRDefault="00FD272C" w:rsidP="00CE5DC7">
            <w:r w:rsidRPr="006E3B19">
              <w:t>linee guida del piano di comunicazione</w:t>
            </w:r>
          </w:p>
        </w:tc>
        <w:tc>
          <w:tcPr>
            <w:tcW w:w="1570" w:type="dxa"/>
            <w:vAlign w:val="center"/>
          </w:tcPr>
          <w:p w:rsidR="00FD272C" w:rsidRPr="006E3B19" w:rsidRDefault="00FD272C" w:rsidP="00CE5DC7">
            <w:pPr>
              <w:spacing w:after="0" w:line="240" w:lineRule="auto"/>
              <w:jc w:val="right"/>
            </w:pPr>
            <w:r w:rsidRPr="006E3B19">
              <w:t>€ 500</w:t>
            </w:r>
            <w:r>
              <w:t>,00</w:t>
            </w:r>
          </w:p>
        </w:tc>
        <w:bookmarkStart w:id="0" w:name="_GoBack"/>
        <w:bookmarkEnd w:id="0"/>
      </w:tr>
      <w:tr w:rsidR="00FD272C" w:rsidRPr="006E3B19" w:rsidTr="00C954B3">
        <w:tc>
          <w:tcPr>
            <w:tcW w:w="8208" w:type="dxa"/>
            <w:vAlign w:val="bottom"/>
          </w:tcPr>
          <w:p w:rsidR="00FD272C" w:rsidRPr="006E3B19" w:rsidRDefault="00FD272C" w:rsidP="00CE5DC7">
            <w:r w:rsidRPr="006E3B19">
              <w:t>definizione funzionalità prodotti software</w:t>
            </w:r>
          </w:p>
        </w:tc>
        <w:tc>
          <w:tcPr>
            <w:tcW w:w="1570" w:type="dxa"/>
            <w:vAlign w:val="center"/>
          </w:tcPr>
          <w:p w:rsidR="00FD272C" w:rsidRPr="006E3B19" w:rsidRDefault="00FD272C" w:rsidP="00CE5DC7">
            <w:pPr>
              <w:spacing w:after="0" w:line="240" w:lineRule="auto"/>
              <w:jc w:val="right"/>
            </w:pPr>
            <w:r w:rsidRPr="006E3B19">
              <w:t>€ 5.000</w:t>
            </w:r>
            <w:r>
              <w:t>,00</w:t>
            </w:r>
          </w:p>
        </w:tc>
      </w:tr>
      <w:tr w:rsidR="00FD272C" w:rsidRPr="006E3B19" w:rsidTr="00C954B3">
        <w:tc>
          <w:tcPr>
            <w:tcW w:w="8208" w:type="dxa"/>
            <w:vAlign w:val="bottom"/>
          </w:tcPr>
          <w:p w:rsidR="00FD272C" w:rsidRPr="006E3B19" w:rsidRDefault="00FD272C" w:rsidP="00CE5DC7">
            <w:r w:rsidRPr="006E3B19">
              <w:t>caratteristiche generali user experience prodotti software</w:t>
            </w:r>
          </w:p>
        </w:tc>
        <w:tc>
          <w:tcPr>
            <w:tcW w:w="1570" w:type="dxa"/>
            <w:vAlign w:val="center"/>
          </w:tcPr>
          <w:p w:rsidR="00FD272C" w:rsidRPr="006E3B19" w:rsidRDefault="00FD272C" w:rsidP="00CE5DC7">
            <w:pPr>
              <w:spacing w:after="0" w:line="240" w:lineRule="auto"/>
              <w:jc w:val="right"/>
            </w:pPr>
            <w:r w:rsidRPr="006E3B19">
              <w:t>€ 3.000</w:t>
            </w:r>
            <w:r>
              <w:t>,00</w:t>
            </w:r>
          </w:p>
        </w:tc>
      </w:tr>
      <w:tr w:rsidR="00FD272C" w:rsidRPr="006E3B19" w:rsidTr="00C954B3">
        <w:tc>
          <w:tcPr>
            <w:tcW w:w="8208" w:type="dxa"/>
            <w:vAlign w:val="bottom"/>
          </w:tcPr>
          <w:p w:rsidR="00FD272C" w:rsidRPr="006E3B19" w:rsidRDefault="00FD272C" w:rsidP="00CE5DC7">
            <w:r w:rsidRPr="006E3B19">
              <w:t>descrizione stakeholders</w:t>
            </w:r>
          </w:p>
        </w:tc>
        <w:tc>
          <w:tcPr>
            <w:tcW w:w="1570" w:type="dxa"/>
            <w:vAlign w:val="center"/>
          </w:tcPr>
          <w:p w:rsidR="00FD272C" w:rsidRPr="006E3B19" w:rsidRDefault="00FD272C" w:rsidP="00CE5DC7">
            <w:pPr>
              <w:spacing w:after="0" w:line="240" w:lineRule="auto"/>
              <w:jc w:val="right"/>
            </w:pPr>
            <w:r w:rsidRPr="006E3B19">
              <w:t>€ 500</w:t>
            </w:r>
            <w:r>
              <w:t>,00</w:t>
            </w:r>
          </w:p>
        </w:tc>
      </w:tr>
      <w:tr w:rsidR="00FD272C" w:rsidRPr="006E3B19" w:rsidTr="00C954B3">
        <w:tc>
          <w:tcPr>
            <w:tcW w:w="8208" w:type="dxa"/>
            <w:vAlign w:val="bottom"/>
          </w:tcPr>
          <w:p w:rsidR="00FD272C" w:rsidRPr="006E3B19" w:rsidRDefault="00FD272C" w:rsidP="00CE5DC7">
            <w:r w:rsidRPr="006E3B19">
              <w:t>definizione modalità di remunerazione</w:t>
            </w:r>
          </w:p>
        </w:tc>
        <w:tc>
          <w:tcPr>
            <w:tcW w:w="1570" w:type="dxa"/>
            <w:vAlign w:val="center"/>
          </w:tcPr>
          <w:p w:rsidR="00FD272C" w:rsidRPr="006E3B19" w:rsidRDefault="00FD272C" w:rsidP="00CE5DC7">
            <w:pPr>
              <w:spacing w:after="0" w:line="240" w:lineRule="auto"/>
              <w:jc w:val="right"/>
            </w:pPr>
            <w:r w:rsidRPr="006E3B19">
              <w:t>€ 500</w:t>
            </w:r>
            <w:r>
              <w:t>,00</w:t>
            </w:r>
          </w:p>
        </w:tc>
      </w:tr>
      <w:tr w:rsidR="00FD272C" w:rsidRPr="006E3B19" w:rsidTr="00C954B3">
        <w:tc>
          <w:tcPr>
            <w:tcW w:w="8208" w:type="dxa"/>
            <w:shd w:val="pct10" w:color="auto" w:fill="auto"/>
          </w:tcPr>
          <w:p w:rsidR="00FD272C" w:rsidRPr="006E3B19" w:rsidRDefault="00FD272C" w:rsidP="00CE5DC7">
            <w:r w:rsidRPr="006E3B19">
              <w:rPr>
                <w:b/>
              </w:rPr>
              <w:t>Totale</w:t>
            </w:r>
          </w:p>
        </w:tc>
        <w:tc>
          <w:tcPr>
            <w:tcW w:w="1570" w:type="dxa"/>
            <w:shd w:val="pct10" w:color="auto" w:fill="auto"/>
          </w:tcPr>
          <w:p w:rsidR="00FD272C" w:rsidRPr="006E3B19" w:rsidRDefault="00FD272C" w:rsidP="00CE5DC7">
            <w:pPr>
              <w:spacing w:after="0" w:line="240" w:lineRule="auto"/>
              <w:jc w:val="right"/>
            </w:pPr>
            <w:r w:rsidRPr="006E3B19">
              <w:rPr>
                <w:b/>
              </w:rPr>
              <w:t>€ 20.000</w:t>
            </w:r>
            <w:r>
              <w:rPr>
                <w:b/>
              </w:rPr>
              <w:t>,00</w:t>
            </w:r>
          </w:p>
        </w:tc>
      </w:tr>
    </w:tbl>
    <w:p w:rsidR="00FD272C" w:rsidRPr="0067259F" w:rsidRDefault="00FD272C" w:rsidP="0067259F">
      <w:pPr>
        <w:spacing w:after="160" w:line="360" w:lineRule="auto"/>
        <w:jc w:val="both"/>
      </w:pPr>
      <w:r w:rsidRPr="0067259F">
        <w:t>Il Comune di Asciano, Castelnuovo B.ga, Sinalunga e l’Associazione Bulletta Bike km0 si impegnano a trasferire le proprie quote di compartecipazione m</w:t>
      </w:r>
      <w:r>
        <w:t xml:space="preserve">onetaria al Comune capofila </w:t>
      </w:r>
      <w:r w:rsidRPr="0067259F">
        <w:t>entro il termine da quest’ultimo indicato per il conferimento dell’incarico alla Ditta individuata per la stesura dello Studio di Fattibilità.</w:t>
      </w:r>
    </w:p>
    <w:p w:rsidR="00FD272C" w:rsidRPr="00542EB3" w:rsidRDefault="00FD272C" w:rsidP="00AC6F9C">
      <w:pPr>
        <w:spacing w:after="160" w:line="256" w:lineRule="auto"/>
        <w:rPr>
          <w:b/>
          <w:color w:val="000000"/>
          <w:kern w:val="24"/>
          <w:sz w:val="24"/>
          <w:szCs w:val="24"/>
        </w:rPr>
      </w:pPr>
      <w:r w:rsidRPr="00542EB3">
        <w:rPr>
          <w:b/>
          <w:color w:val="000000"/>
          <w:kern w:val="24"/>
          <w:sz w:val="24"/>
          <w:szCs w:val="24"/>
        </w:rPr>
        <w:t>Art. 5</w:t>
      </w:r>
    </w:p>
    <w:p w:rsidR="00FD272C" w:rsidRPr="0067259F" w:rsidRDefault="00FD272C" w:rsidP="00361EC0">
      <w:pPr>
        <w:spacing w:line="360" w:lineRule="auto"/>
        <w:jc w:val="both"/>
      </w:pPr>
      <w:r w:rsidRPr="00361EC0">
        <w:rPr>
          <w:color w:val="000000"/>
          <w:kern w:val="24"/>
        </w:rPr>
        <w:t xml:space="preserve">Le parti convengono </w:t>
      </w:r>
      <w:r>
        <w:rPr>
          <w:color w:val="000000"/>
          <w:kern w:val="24"/>
        </w:rPr>
        <w:t xml:space="preserve">infine </w:t>
      </w:r>
      <w:r w:rsidRPr="00361EC0">
        <w:rPr>
          <w:color w:val="000000"/>
          <w:kern w:val="24"/>
        </w:rPr>
        <w:t>che il</w:t>
      </w:r>
      <w:r>
        <w:rPr>
          <w:color w:val="000000"/>
          <w:kern w:val="24"/>
        </w:rPr>
        <w:t xml:space="preserve"> Comune di Rapolano Terme, quale capofila, provveda a conferire incarico per l</w:t>
      </w:r>
      <w:r>
        <w:t xml:space="preserve">a realizzazione dello Studio di Fattibilità alla Società LdP Progetti GIS srl, con sede a Siena, in Viale Toselli 43/7, la quale è specializzata nello sviluppo di progetti che richiedono una forte integrazione tra </w:t>
      </w:r>
      <w:r w:rsidRPr="0067259F">
        <w:t xml:space="preserve">diverse tecnologie, in particolare l’utilizzo della cartografia GIS su Internet. </w:t>
      </w:r>
    </w:p>
    <w:p w:rsidR="00FD272C" w:rsidRDefault="00FD272C" w:rsidP="00797AC3">
      <w:r>
        <w:t>Luogo e data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FD272C" w:rsidRDefault="00FD272C" w:rsidP="00AC6F9C">
      <w:pPr>
        <w:spacing w:after="160" w:line="256" w:lineRule="auto"/>
      </w:pPr>
    </w:p>
    <w:p w:rsidR="00FD272C" w:rsidRPr="0067259F" w:rsidRDefault="00FD272C" w:rsidP="00AC6F9C">
      <w:pPr>
        <w:spacing w:after="160" w:line="256" w:lineRule="auto"/>
      </w:pPr>
      <w:r w:rsidRPr="0067259F">
        <w:t>Letto, confermato e sottoscritto</w:t>
      </w:r>
    </w:p>
    <w:p w:rsidR="00FD272C" w:rsidRDefault="00FD272C" w:rsidP="00B971B8">
      <w:r>
        <w:t>Firme dei Legali Rappresentanti:</w:t>
      </w:r>
    </w:p>
    <w:p w:rsidR="00FD272C" w:rsidRDefault="00FD272C" w:rsidP="00396437">
      <w:pPr>
        <w:jc w:val="both"/>
      </w:pPr>
      <w:r>
        <w:rPr>
          <w:rFonts w:cs="Calibri"/>
        </w:rPr>
        <w:t>-</w:t>
      </w:r>
      <w:r>
        <w:t xml:space="preserve"> Comune di Rapolano Terme  ………………………………………………………</w:t>
      </w:r>
    </w:p>
    <w:p w:rsidR="00FD272C" w:rsidRDefault="00FD272C" w:rsidP="00396437">
      <w:pPr>
        <w:jc w:val="both"/>
      </w:pPr>
      <w:r>
        <w:rPr>
          <w:rFonts w:cs="Calibri"/>
        </w:rPr>
        <w:t>-</w:t>
      </w:r>
      <w:r>
        <w:t xml:space="preserve">  Comune di Asciano ……………………………………………………………………</w:t>
      </w:r>
    </w:p>
    <w:p w:rsidR="00FD272C" w:rsidRDefault="00FD272C" w:rsidP="00396437">
      <w:pPr>
        <w:jc w:val="both"/>
      </w:pPr>
      <w:r>
        <w:rPr>
          <w:rFonts w:cs="Calibri"/>
        </w:rPr>
        <w:t>-</w:t>
      </w:r>
      <w:r>
        <w:t xml:space="preserve">  Comune di Castelnuovo Berardenga………………………………………………….</w:t>
      </w:r>
    </w:p>
    <w:p w:rsidR="00FD272C" w:rsidRDefault="00FD272C" w:rsidP="00396437">
      <w:pPr>
        <w:jc w:val="both"/>
      </w:pPr>
      <w:r>
        <w:rPr>
          <w:rFonts w:cs="Calibri"/>
        </w:rPr>
        <w:t>-</w:t>
      </w:r>
      <w:r>
        <w:t xml:space="preserve"> Comune di  Sinalunga………………………………………………………………………….</w:t>
      </w:r>
    </w:p>
    <w:p w:rsidR="00FD272C" w:rsidRDefault="00FD272C" w:rsidP="00396437">
      <w:pPr>
        <w:jc w:val="both"/>
      </w:pPr>
      <w:r>
        <w:rPr>
          <w:rFonts w:cs="Calibri"/>
        </w:rPr>
        <w:t>-</w:t>
      </w:r>
      <w:r>
        <w:t xml:space="preserve">  Associazione Bulletta Bike Km0……………………………………………………………</w:t>
      </w:r>
    </w:p>
    <w:p w:rsidR="00FD272C" w:rsidRDefault="00FD272C" w:rsidP="00396437">
      <w:pPr>
        <w:jc w:val="both"/>
      </w:pPr>
      <w:r>
        <w:rPr>
          <w:rFonts w:cs="Calibri"/>
        </w:rPr>
        <w:t>-</w:t>
      </w:r>
      <w:r>
        <w:t xml:space="preserve">  Gruppo Escursionisti Berardenga (GEB) ………………………………………………………</w:t>
      </w:r>
    </w:p>
    <w:p w:rsidR="00FD272C" w:rsidRDefault="00FD272C" w:rsidP="00396437">
      <w:pPr>
        <w:jc w:val="both"/>
      </w:pPr>
      <w:r>
        <w:rPr>
          <w:rFonts w:cs="Calibri"/>
        </w:rPr>
        <w:t xml:space="preserve">- </w:t>
      </w:r>
      <w:r>
        <w:t xml:space="preserve"> ARI (Audax Randonneur Italia) ………………………………………………………………..</w:t>
      </w:r>
    </w:p>
    <w:p w:rsidR="00FD272C" w:rsidRDefault="00FD272C" w:rsidP="00396437">
      <w:pPr>
        <w:jc w:val="both"/>
      </w:pPr>
      <w:r>
        <w:t>- CO.MO.DO. (Confederazione della Mobilità Dolce)………………………………………………………..</w:t>
      </w:r>
    </w:p>
    <w:p w:rsidR="00FD272C" w:rsidRDefault="00FD272C" w:rsidP="00396437">
      <w:r>
        <w:t>- Ass.ne Archeologica Poggio Pinci-Il Canopo………………………………………………….</w:t>
      </w:r>
    </w:p>
    <w:sectPr w:rsidR="00FD272C" w:rsidSect="006F0824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AD04ABD"/>
    <w:multiLevelType w:val="hybridMultilevel"/>
    <w:tmpl w:val="5E72D796"/>
    <w:lvl w:ilvl="0" w:tplc="3B70873A">
      <w:numFmt w:val="bullet"/>
      <w:lvlText w:val="•"/>
      <w:lvlJc w:val="left"/>
      <w:pPr>
        <w:ind w:left="1065" w:hanging="705"/>
      </w:pPr>
      <w:rPr>
        <w:rFonts w:ascii="Calibri" w:eastAsia="Times New Roman" w:hAnsi="Calibri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0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0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D8646FF"/>
    <w:multiLevelType w:val="hybridMultilevel"/>
    <w:tmpl w:val="B6AED362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44F477F6"/>
    <w:multiLevelType w:val="hybridMultilevel"/>
    <w:tmpl w:val="D5CEB9A4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283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B971B8"/>
    <w:rsid w:val="000303D9"/>
    <w:rsid w:val="0003326A"/>
    <w:rsid w:val="0005712C"/>
    <w:rsid w:val="001236DA"/>
    <w:rsid w:val="00157C8B"/>
    <w:rsid w:val="002061FA"/>
    <w:rsid w:val="00276DD7"/>
    <w:rsid w:val="002858BC"/>
    <w:rsid w:val="00292931"/>
    <w:rsid w:val="00361EC0"/>
    <w:rsid w:val="003709EE"/>
    <w:rsid w:val="00372A66"/>
    <w:rsid w:val="00396437"/>
    <w:rsid w:val="003D7E3B"/>
    <w:rsid w:val="003E3209"/>
    <w:rsid w:val="00415185"/>
    <w:rsid w:val="004561C3"/>
    <w:rsid w:val="004C0FED"/>
    <w:rsid w:val="004E77E3"/>
    <w:rsid w:val="00515648"/>
    <w:rsid w:val="00542EB3"/>
    <w:rsid w:val="005C2FFD"/>
    <w:rsid w:val="005C49AF"/>
    <w:rsid w:val="005E0FC7"/>
    <w:rsid w:val="0062518B"/>
    <w:rsid w:val="0067259F"/>
    <w:rsid w:val="00693C5B"/>
    <w:rsid w:val="006E3B19"/>
    <w:rsid w:val="006F0824"/>
    <w:rsid w:val="006F08F2"/>
    <w:rsid w:val="00721D36"/>
    <w:rsid w:val="007776EE"/>
    <w:rsid w:val="00791720"/>
    <w:rsid w:val="00797AC3"/>
    <w:rsid w:val="007A6D31"/>
    <w:rsid w:val="007C4578"/>
    <w:rsid w:val="007F2049"/>
    <w:rsid w:val="00865899"/>
    <w:rsid w:val="00880D61"/>
    <w:rsid w:val="008A43F1"/>
    <w:rsid w:val="008B085E"/>
    <w:rsid w:val="008B0F42"/>
    <w:rsid w:val="00952448"/>
    <w:rsid w:val="009678F3"/>
    <w:rsid w:val="009B0184"/>
    <w:rsid w:val="00A30C87"/>
    <w:rsid w:val="00A40E9E"/>
    <w:rsid w:val="00A742C5"/>
    <w:rsid w:val="00A76DF3"/>
    <w:rsid w:val="00AB295B"/>
    <w:rsid w:val="00AC6F9C"/>
    <w:rsid w:val="00B06AE6"/>
    <w:rsid w:val="00B7609E"/>
    <w:rsid w:val="00B971B8"/>
    <w:rsid w:val="00BC36E4"/>
    <w:rsid w:val="00C6428E"/>
    <w:rsid w:val="00C7344A"/>
    <w:rsid w:val="00C954B3"/>
    <w:rsid w:val="00CE5DC7"/>
    <w:rsid w:val="00D014C9"/>
    <w:rsid w:val="00D12855"/>
    <w:rsid w:val="00D25BF4"/>
    <w:rsid w:val="00D52F83"/>
    <w:rsid w:val="00D628F7"/>
    <w:rsid w:val="00D768EA"/>
    <w:rsid w:val="00D952A6"/>
    <w:rsid w:val="00DD1017"/>
    <w:rsid w:val="00DE7187"/>
    <w:rsid w:val="00DF500A"/>
    <w:rsid w:val="00E559F4"/>
    <w:rsid w:val="00E72E75"/>
    <w:rsid w:val="00EE634C"/>
    <w:rsid w:val="00EF666C"/>
    <w:rsid w:val="00F10B22"/>
    <w:rsid w:val="00F12DA6"/>
    <w:rsid w:val="00F26AAD"/>
    <w:rsid w:val="00FD272C"/>
    <w:rsid w:val="00FD3F2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it-IT" w:eastAsia="it-IT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F0824"/>
    <w:pPr>
      <w:spacing w:after="200" w:line="276" w:lineRule="auto"/>
    </w:pPr>
    <w:rPr>
      <w:lang w:eastAsia="en-US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rsid w:val="00B7609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B7609E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uiPriority w:val="99"/>
    <w:rsid w:val="00AC6F9C"/>
    <w:rPr>
      <w:sz w:val="20"/>
      <w:szCs w:val="20"/>
      <w:lang w:val="en-GB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99"/>
    <w:qFormat/>
    <w:rsid w:val="006F08F2"/>
    <w:pPr>
      <w:spacing w:after="160" w:line="259" w:lineRule="auto"/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30732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196</TotalTime>
  <Pages>5</Pages>
  <Words>1311</Words>
  <Characters>7479</Characters>
  <Application>Microsoft Office Outlook</Application>
  <DocSecurity>0</DocSecurity>
  <Lines>0</Lines>
  <Paragraphs>0</Paragraphs>
  <ScaleCrop>false</ScaleCrop>
  <Company>Hewlett-Packard Company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Marco Anselmi</dc:creator>
  <cp:keywords/>
  <dc:description/>
  <cp:lastModifiedBy>c.bardelli</cp:lastModifiedBy>
  <cp:revision>36</cp:revision>
  <cp:lastPrinted>2016-04-19T06:52:00Z</cp:lastPrinted>
  <dcterms:created xsi:type="dcterms:W3CDTF">2016-04-15T10:51:00Z</dcterms:created>
  <dcterms:modified xsi:type="dcterms:W3CDTF">2016-04-20T09:25:00Z</dcterms:modified>
</cp:coreProperties>
</file>